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CEAD" w14:textId="7F54ECD6" w:rsidR="004D76FF" w:rsidRPr="00AD1801" w:rsidRDefault="004D76FF" w:rsidP="004D76FF">
      <w:pPr>
        <w:widowControl w:val="0"/>
        <w:autoSpaceDE w:val="0"/>
        <w:autoSpaceDN w:val="0"/>
        <w:adjustRightInd w:val="0"/>
        <w:rPr>
          <w:rFonts w:ascii="Garamond" w:hAnsi="Garamond" w:cs="Times New Roman"/>
          <w:smallCaps/>
          <w:spacing w:val="20"/>
          <w:sz w:val="28"/>
          <w:szCs w:val="28"/>
        </w:rPr>
      </w:pPr>
      <w:r w:rsidRPr="00AD1801">
        <w:rPr>
          <w:rFonts w:ascii="Garamond" w:hAnsi="Garamond" w:cs="Times New Roman"/>
          <w:smallCaps/>
          <w:spacing w:val="20"/>
          <w:sz w:val="28"/>
          <w:szCs w:val="28"/>
        </w:rPr>
        <w:t>ryan cecil jobson</w:t>
      </w:r>
    </w:p>
    <w:p w14:paraId="0E2189BC" w14:textId="77777777" w:rsidR="004D76FF" w:rsidRDefault="004D76FF" w:rsidP="004D76FF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 w:cs="Times New Roman"/>
          <w:i/>
          <w:sz w:val="20"/>
          <w:szCs w:val="20"/>
        </w:rPr>
      </w:pPr>
    </w:p>
    <w:p w14:paraId="37AD9E54" w14:textId="77777777" w:rsidR="004D76FF" w:rsidRDefault="004D76FF" w:rsidP="004D76FF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The </w:t>
      </w:r>
      <w:r w:rsidRPr="00AD1801">
        <w:rPr>
          <w:rFonts w:ascii="Garamond" w:hAnsi="Garamond" w:cs="Times New Roman"/>
          <w:sz w:val="20"/>
          <w:szCs w:val="20"/>
        </w:rPr>
        <w:t>University of</w:t>
      </w:r>
      <w:r>
        <w:rPr>
          <w:rFonts w:ascii="Garamond" w:hAnsi="Garamond" w:cs="Times New Roman"/>
          <w:sz w:val="20"/>
          <w:szCs w:val="20"/>
        </w:rPr>
        <w:t xml:space="preserve"> Chicago</w:t>
      </w:r>
    </w:p>
    <w:p w14:paraId="1A9FDCBA" w14:textId="77777777" w:rsidR="004D76FF" w:rsidRDefault="004D76FF" w:rsidP="004D76FF">
      <w:pPr>
        <w:widowControl w:val="0"/>
        <w:autoSpaceDE w:val="0"/>
        <w:autoSpaceDN w:val="0"/>
        <w:adjustRightInd w:val="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Department of Anthropology</w:t>
      </w:r>
    </w:p>
    <w:p w14:paraId="01E387BE" w14:textId="77777777" w:rsidR="004D76FF" w:rsidRDefault="004D76FF" w:rsidP="004D76FF">
      <w:pPr>
        <w:widowControl w:val="0"/>
        <w:autoSpaceDE w:val="0"/>
        <w:autoSpaceDN w:val="0"/>
        <w:adjustRightInd w:val="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1126 East 59</w:t>
      </w:r>
      <w:r w:rsidRPr="00AD1801">
        <w:rPr>
          <w:rFonts w:ascii="Garamond" w:hAnsi="Garamond" w:cs="Times New Roman"/>
          <w:sz w:val="20"/>
          <w:szCs w:val="20"/>
          <w:vertAlign w:val="superscript"/>
        </w:rPr>
        <w:t>th</w:t>
      </w:r>
      <w:r>
        <w:rPr>
          <w:rFonts w:ascii="Garamond" w:hAnsi="Garamond" w:cs="Times New Roman"/>
          <w:sz w:val="20"/>
          <w:szCs w:val="20"/>
        </w:rPr>
        <w:t xml:space="preserve"> Street</w:t>
      </w:r>
    </w:p>
    <w:p w14:paraId="10DB3208" w14:textId="368BB4A9" w:rsidR="004D76FF" w:rsidRDefault="004D76FF" w:rsidP="004D76FF">
      <w:pPr>
        <w:widowControl w:val="0"/>
        <w:autoSpaceDE w:val="0"/>
        <w:autoSpaceDN w:val="0"/>
        <w:adjustRightInd w:val="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Chicago, I</w:t>
      </w:r>
      <w:r w:rsidR="00CF3DD7">
        <w:rPr>
          <w:rFonts w:ascii="Garamond" w:hAnsi="Garamond" w:cs="Times New Roman"/>
          <w:sz w:val="20"/>
          <w:szCs w:val="20"/>
        </w:rPr>
        <w:t>llinois</w:t>
      </w:r>
      <w:r>
        <w:rPr>
          <w:rFonts w:ascii="Garamond" w:hAnsi="Garamond" w:cs="Times New Roman"/>
          <w:sz w:val="20"/>
          <w:szCs w:val="20"/>
        </w:rPr>
        <w:t xml:space="preserve"> 60637</w:t>
      </w:r>
    </w:p>
    <w:p w14:paraId="6058855B" w14:textId="791C6CEE" w:rsidR="004D76FF" w:rsidRPr="00AD1801" w:rsidRDefault="004D76FF" w:rsidP="00177B39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rjobson@uchicago.edu</w:t>
      </w:r>
    </w:p>
    <w:p w14:paraId="71A473F8" w14:textId="77777777" w:rsidR="004D76FF" w:rsidRPr="00AD1801" w:rsidRDefault="004D76FF" w:rsidP="004D76FF">
      <w:pPr>
        <w:widowControl w:val="0"/>
        <w:autoSpaceDE w:val="0"/>
        <w:autoSpaceDN w:val="0"/>
        <w:adjustRightInd w:val="0"/>
        <w:spacing w:after="160"/>
        <w:rPr>
          <w:rFonts w:ascii="Garamond" w:hAnsi="Garamond" w:cs="Times New Roman"/>
          <w:b/>
          <w:bCs/>
          <w:sz w:val="20"/>
          <w:szCs w:val="20"/>
        </w:rPr>
      </w:pPr>
      <w:r>
        <w:rPr>
          <w:rFonts w:ascii="Garamond" w:hAnsi="Garamond" w:cs="Times New Roman"/>
          <w:b/>
          <w:bCs/>
          <w:sz w:val="20"/>
          <w:szCs w:val="20"/>
        </w:rPr>
        <w:t>PROFESSIONAL</w:t>
      </w:r>
      <w:r w:rsidRPr="00AD1801">
        <w:rPr>
          <w:rFonts w:ascii="Garamond" w:hAnsi="Garamond" w:cs="Times New Roman"/>
          <w:b/>
          <w:bCs/>
          <w:sz w:val="20"/>
          <w:szCs w:val="20"/>
        </w:rPr>
        <w:t xml:space="preserve"> APPOINTMENTS</w:t>
      </w:r>
    </w:p>
    <w:p w14:paraId="42F971B9" w14:textId="63192FC5" w:rsidR="00313D87" w:rsidRDefault="00313D87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440" w:hanging="144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2024 – Present</w:t>
      </w:r>
      <w:r>
        <w:rPr>
          <w:rFonts w:ascii="Garamond" w:hAnsi="Garamond" w:cs="Times New Roman"/>
          <w:bCs/>
          <w:sz w:val="20"/>
          <w:szCs w:val="20"/>
        </w:rPr>
        <w:tab/>
      </w:r>
      <w:r w:rsidR="00507725" w:rsidRPr="00476761">
        <w:rPr>
          <w:rFonts w:ascii="Garamond" w:hAnsi="Garamond" w:cs="Times New Roman"/>
          <w:bCs/>
          <w:sz w:val="20"/>
          <w:szCs w:val="20"/>
        </w:rPr>
        <w:t xml:space="preserve">Assistant Professor, Department of Anthropology, </w:t>
      </w:r>
      <w:r w:rsidR="00507725">
        <w:rPr>
          <w:rFonts w:ascii="Garamond" w:hAnsi="Garamond" w:cs="Times New Roman"/>
          <w:bCs/>
          <w:sz w:val="20"/>
          <w:szCs w:val="20"/>
        </w:rPr>
        <w:t xml:space="preserve">The </w:t>
      </w:r>
      <w:r w:rsidR="00507725" w:rsidRPr="00476761">
        <w:rPr>
          <w:rFonts w:ascii="Garamond" w:hAnsi="Garamond" w:cs="Times New Roman"/>
          <w:bCs/>
          <w:sz w:val="20"/>
          <w:szCs w:val="20"/>
        </w:rPr>
        <w:t>University of Chicago</w:t>
      </w:r>
    </w:p>
    <w:p w14:paraId="0591C365" w14:textId="044E10A5" w:rsidR="00507725" w:rsidRDefault="00507725" w:rsidP="00507725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440" w:hanging="144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ab/>
        <w:t>Secondary Appointment, Department of Race, Diaspora, and Indigeneity</w:t>
      </w:r>
    </w:p>
    <w:p w14:paraId="0D014A73" w14:textId="6FA43000" w:rsidR="00507725" w:rsidRDefault="00507725" w:rsidP="00507725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Faculty Affiliate, Center for Latin American Studies; Committee on Environment, Geography, and Urbanization (CEGU); Committee on International Relations; Nicholson Center for British Studies</w:t>
      </w:r>
    </w:p>
    <w:p w14:paraId="7EBD6E22" w14:textId="36119E27" w:rsidR="004C6BAF" w:rsidRPr="00476761" w:rsidRDefault="004D76FF" w:rsidP="00507725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440" w:hanging="144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2019 – </w:t>
      </w:r>
      <w:r w:rsidR="00313D87">
        <w:rPr>
          <w:rFonts w:ascii="Garamond" w:hAnsi="Garamond" w:cs="Times New Roman"/>
          <w:bCs/>
          <w:sz w:val="20"/>
          <w:szCs w:val="20"/>
        </w:rPr>
        <w:t>2024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 xml:space="preserve">Neubauer Family Assistant Professor, Department of Anthropology, </w:t>
      </w:r>
      <w:r>
        <w:rPr>
          <w:rFonts w:ascii="Garamond" w:hAnsi="Garamond" w:cs="Times New Roman"/>
          <w:bCs/>
          <w:sz w:val="20"/>
          <w:szCs w:val="20"/>
        </w:rPr>
        <w:t xml:space="preserve">The </w:t>
      </w:r>
      <w:r w:rsidRPr="00476761">
        <w:rPr>
          <w:rFonts w:ascii="Garamond" w:hAnsi="Garamond" w:cs="Times New Roman"/>
          <w:bCs/>
          <w:sz w:val="20"/>
          <w:szCs w:val="20"/>
        </w:rPr>
        <w:t>University of Chicago</w:t>
      </w:r>
    </w:p>
    <w:p w14:paraId="5D4B1119" w14:textId="77777777" w:rsidR="004D76FF" w:rsidRPr="00675E0C" w:rsidRDefault="004D76FF" w:rsidP="004D76FF">
      <w:pPr>
        <w:widowControl w:val="0"/>
        <w:tabs>
          <w:tab w:val="left" w:pos="1170"/>
          <w:tab w:val="left" w:pos="1260"/>
        </w:tabs>
        <w:autoSpaceDE w:val="0"/>
        <w:autoSpaceDN w:val="0"/>
        <w:adjustRightInd w:val="0"/>
        <w:spacing w:after="24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2017 – 2019</w:t>
      </w:r>
      <w:r>
        <w:rPr>
          <w:rFonts w:ascii="Garamond" w:hAnsi="Garamond" w:cs="Times New Roman"/>
          <w:bCs/>
          <w:sz w:val="20"/>
          <w:szCs w:val="20"/>
        </w:rPr>
        <w:tab/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 xml:space="preserve">Provost’s Postdoctoral Fellowship, Department of Anthropology, </w:t>
      </w:r>
      <w:r>
        <w:rPr>
          <w:rFonts w:ascii="Garamond" w:hAnsi="Garamond" w:cs="Times New Roman"/>
          <w:bCs/>
          <w:sz w:val="20"/>
          <w:szCs w:val="20"/>
        </w:rPr>
        <w:t xml:space="preserve">The </w:t>
      </w:r>
      <w:r w:rsidRPr="00476761">
        <w:rPr>
          <w:rFonts w:ascii="Garamond" w:hAnsi="Garamond" w:cs="Times New Roman"/>
          <w:bCs/>
          <w:sz w:val="20"/>
          <w:szCs w:val="20"/>
        </w:rPr>
        <w:t>University of Chicago</w:t>
      </w:r>
    </w:p>
    <w:p w14:paraId="3DB318A8" w14:textId="77777777" w:rsidR="009A3A06" w:rsidRPr="00476761" w:rsidRDefault="009A3A06" w:rsidP="009A3A06">
      <w:pPr>
        <w:widowControl w:val="0"/>
        <w:autoSpaceDE w:val="0"/>
        <w:autoSpaceDN w:val="0"/>
        <w:adjustRightInd w:val="0"/>
        <w:spacing w:after="160"/>
        <w:rPr>
          <w:rFonts w:ascii="Garamond" w:hAnsi="Garamond" w:cs="Times New Roman"/>
          <w:b/>
          <w:sz w:val="20"/>
          <w:szCs w:val="20"/>
        </w:rPr>
      </w:pPr>
      <w:r w:rsidRPr="00476761">
        <w:rPr>
          <w:rFonts w:ascii="Garamond" w:hAnsi="Garamond" w:cs="Times New Roman"/>
          <w:b/>
          <w:bCs/>
          <w:sz w:val="20"/>
          <w:szCs w:val="20"/>
        </w:rPr>
        <w:t>EDUCATION</w:t>
      </w:r>
    </w:p>
    <w:p w14:paraId="1AC5B894" w14:textId="77777777" w:rsidR="009A3A06" w:rsidRPr="00476761" w:rsidRDefault="009A3A06" w:rsidP="009A3A0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2017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Ph.D., Anthropology and African American Studies, Yale University</w:t>
      </w:r>
    </w:p>
    <w:p w14:paraId="2E46CD8C" w14:textId="77777777" w:rsidR="009A3A06" w:rsidRPr="00476761" w:rsidRDefault="009A3A06" w:rsidP="009A3A0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2014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M.Phil, Anthropology and African American Studies, Yale University</w:t>
      </w:r>
    </w:p>
    <w:p w14:paraId="6D484E25" w14:textId="77777777" w:rsidR="009A3A06" w:rsidRPr="00476761" w:rsidRDefault="009A3A06" w:rsidP="009A3A06">
      <w:pPr>
        <w:widowControl w:val="0"/>
        <w:tabs>
          <w:tab w:val="left" w:pos="1260"/>
        </w:tabs>
        <w:autoSpaceDE w:val="0"/>
        <w:autoSpaceDN w:val="0"/>
        <w:adjustRightInd w:val="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2011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B.A., Anthropology and Africana Studies, University of Pennsylvania</w:t>
      </w:r>
    </w:p>
    <w:p w14:paraId="09EADCED" w14:textId="77777777" w:rsidR="009A3A06" w:rsidRPr="00476761" w:rsidRDefault="009A3A06" w:rsidP="009A3A06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i/>
          <w:sz w:val="20"/>
          <w:szCs w:val="20"/>
        </w:rPr>
        <w:tab/>
      </w:r>
      <w:r w:rsidRPr="00476761">
        <w:rPr>
          <w:rFonts w:ascii="Garamond" w:hAnsi="Garamond" w:cs="Times New Roman"/>
          <w:i/>
          <w:sz w:val="20"/>
          <w:szCs w:val="20"/>
        </w:rPr>
        <w:t xml:space="preserve">summa cum laude </w:t>
      </w:r>
      <w:r w:rsidRPr="00476761">
        <w:rPr>
          <w:rFonts w:ascii="Garamond" w:hAnsi="Garamond" w:cs="Times New Roman"/>
          <w:sz w:val="20"/>
          <w:szCs w:val="20"/>
        </w:rPr>
        <w:t>with distinction in Anthropology and Africana Studies</w:t>
      </w:r>
    </w:p>
    <w:p w14:paraId="43AFE13F" w14:textId="4742AAC8" w:rsidR="00513E6B" w:rsidRPr="008E3069" w:rsidRDefault="004D76FF" w:rsidP="008E3069">
      <w:pPr>
        <w:widowControl w:val="0"/>
        <w:autoSpaceDE w:val="0"/>
        <w:autoSpaceDN w:val="0"/>
        <w:adjustRightInd w:val="0"/>
        <w:spacing w:after="160"/>
        <w:rPr>
          <w:rFonts w:ascii="Garamond" w:hAnsi="Garamond" w:cs="Times New Roman"/>
          <w:b/>
          <w:sz w:val="20"/>
          <w:szCs w:val="20"/>
        </w:rPr>
      </w:pPr>
      <w:r w:rsidRPr="00476761">
        <w:rPr>
          <w:rFonts w:ascii="Garamond" w:hAnsi="Garamond" w:cs="Times New Roman"/>
          <w:b/>
          <w:bCs/>
          <w:sz w:val="20"/>
          <w:szCs w:val="20"/>
        </w:rPr>
        <w:t>AWARDS AND FELLOWSHIPS</w:t>
      </w:r>
    </w:p>
    <w:p w14:paraId="3358DD38" w14:textId="5B2B0FD8" w:rsidR="004F3D79" w:rsidRDefault="004F3D79" w:rsidP="004F3D79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2024</w:t>
      </w:r>
      <w:r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ab/>
      </w:r>
      <w:r w:rsidRPr="004F3D79">
        <w:rPr>
          <w:rFonts w:ascii="Garamond" w:hAnsi="Garamond" w:cs="Times New Roman"/>
          <w:sz w:val="20"/>
          <w:szCs w:val="20"/>
        </w:rPr>
        <w:t>Dean’s Early Career Research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4F3D79">
        <w:rPr>
          <w:rFonts w:ascii="Garamond" w:hAnsi="Garamond" w:cs="Times New Roman"/>
          <w:sz w:val="20"/>
          <w:szCs w:val="20"/>
        </w:rPr>
        <w:t>Award</w:t>
      </w:r>
      <w:r>
        <w:rPr>
          <w:rFonts w:ascii="Garamond" w:hAnsi="Garamond" w:cs="Times New Roman"/>
          <w:sz w:val="20"/>
          <w:szCs w:val="20"/>
        </w:rPr>
        <w:t>, The University of Chicago</w:t>
      </w:r>
    </w:p>
    <w:p w14:paraId="69ADEEA4" w14:textId="252263BC" w:rsidR="00111AAF" w:rsidRDefault="00111AAF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2023</w:t>
      </w:r>
      <w:r>
        <w:rPr>
          <w:rFonts w:ascii="Garamond" w:hAnsi="Garamond" w:cs="Times New Roman"/>
          <w:sz w:val="20"/>
          <w:szCs w:val="20"/>
        </w:rPr>
        <w:tab/>
      </w:r>
      <w:r w:rsidR="009470A5">
        <w:rPr>
          <w:rFonts w:ascii="Garamond" w:hAnsi="Garamond" w:cs="Times New Roman"/>
          <w:sz w:val="20"/>
          <w:szCs w:val="20"/>
        </w:rPr>
        <w:tab/>
      </w:r>
      <w:r w:rsidR="009470A5">
        <w:rPr>
          <w:rFonts w:ascii="Garamond" w:hAnsi="Garamond" w:cs="Times New Roman"/>
          <w:sz w:val="20"/>
          <w:szCs w:val="20"/>
        </w:rPr>
        <w:tab/>
      </w:r>
      <w:r w:rsidR="00CE2C35">
        <w:rPr>
          <w:rFonts w:ascii="Garamond" w:hAnsi="Garamond" w:cs="Times New Roman"/>
          <w:sz w:val="20"/>
          <w:szCs w:val="20"/>
        </w:rPr>
        <w:t>CISSR Research</w:t>
      </w:r>
      <w:r w:rsidR="00F7405F">
        <w:rPr>
          <w:rFonts w:ascii="Garamond" w:hAnsi="Garamond" w:cs="Times New Roman"/>
          <w:sz w:val="20"/>
          <w:szCs w:val="20"/>
        </w:rPr>
        <w:t xml:space="preserve"> </w:t>
      </w:r>
      <w:r w:rsidR="00595AA6">
        <w:rPr>
          <w:rFonts w:ascii="Garamond" w:hAnsi="Garamond" w:cs="Times New Roman"/>
          <w:sz w:val="20"/>
          <w:szCs w:val="20"/>
        </w:rPr>
        <w:t>Monograph Enhancement Award</w:t>
      </w:r>
      <w:r w:rsidR="00F7405F">
        <w:rPr>
          <w:rFonts w:ascii="Garamond" w:hAnsi="Garamond" w:cs="Times New Roman"/>
          <w:sz w:val="20"/>
          <w:szCs w:val="20"/>
        </w:rPr>
        <w:t>, The University of Chicago</w:t>
      </w:r>
    </w:p>
    <w:p w14:paraId="312CE7DA" w14:textId="0B4ED0D3" w:rsidR="00CA2E83" w:rsidRDefault="00CA2E83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2023</w:t>
      </w:r>
      <w:r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ab/>
      </w:r>
      <w:r>
        <w:rPr>
          <w:rFonts w:ascii="Garamond" w:hAnsi="Garamond" w:cs="Times New Roman"/>
          <w:sz w:val="20"/>
          <w:szCs w:val="20"/>
        </w:rPr>
        <w:tab/>
      </w:r>
      <w:r w:rsidR="00E13419">
        <w:rPr>
          <w:rFonts w:ascii="Garamond" w:hAnsi="Garamond" w:cs="Times New Roman"/>
          <w:sz w:val="20"/>
          <w:szCs w:val="20"/>
        </w:rPr>
        <w:t>Social Sciences Research Center, Faculty Seed Grant</w:t>
      </w:r>
      <w:r w:rsidR="00B95DAE">
        <w:rPr>
          <w:rFonts w:ascii="Garamond" w:hAnsi="Garamond" w:cs="Times New Roman"/>
          <w:sz w:val="20"/>
          <w:szCs w:val="20"/>
        </w:rPr>
        <w:t>, The University of Chicago</w:t>
      </w:r>
    </w:p>
    <w:p w14:paraId="43A904DC" w14:textId="61AFD28A" w:rsidR="004D76FF" w:rsidRPr="00476761" w:rsidRDefault="004D76FF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2015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Allan H. Smith Fellowship, Department of Anthropology, Yale University</w:t>
      </w:r>
    </w:p>
    <w:p w14:paraId="462C49E2" w14:textId="77777777" w:rsidR="004D76FF" w:rsidRPr="00476761" w:rsidRDefault="004D76FF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2014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Stuart Taylor Travel Fund, Department of African American Studies, Yale University</w:t>
      </w:r>
    </w:p>
    <w:p w14:paraId="2C1B3466" w14:textId="77777777" w:rsidR="004D76FF" w:rsidRPr="00476761" w:rsidRDefault="004D76FF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 xml:space="preserve">2014    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Fulbright IIE U.S. Student Fellowship, Trinidad and Tobago</w:t>
      </w:r>
    </w:p>
    <w:p w14:paraId="2AB609F8" w14:textId="77777777" w:rsidR="004D76FF" w:rsidRPr="00476761" w:rsidRDefault="004D76FF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2014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MacMillan Center Dissertation Research Grant, Yale University</w:t>
      </w:r>
    </w:p>
    <w:p w14:paraId="24A92B90" w14:textId="77777777" w:rsidR="004D76FF" w:rsidRPr="00476761" w:rsidRDefault="004D76FF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 xml:space="preserve">2013 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Alice S. Bloomfield Fellowship, Department of Anthropology, Yale University</w:t>
      </w:r>
    </w:p>
    <w:p w14:paraId="08F8FD32" w14:textId="77777777" w:rsidR="004D76FF" w:rsidRPr="00476761" w:rsidRDefault="004D76FF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 xml:space="preserve">2013 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MacMillan Center Pre-Dissertation Research Grant, Yale University</w:t>
      </w:r>
    </w:p>
    <w:p w14:paraId="53161E63" w14:textId="77777777" w:rsidR="004D76FF" w:rsidRPr="00476761" w:rsidRDefault="004D76FF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 xml:space="preserve">2012 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National Science Foundation REG Supplement (Douglas Rogers, PI)</w:t>
      </w:r>
    </w:p>
    <w:p w14:paraId="129890C9" w14:textId="77777777" w:rsidR="004D76FF" w:rsidRPr="00476761" w:rsidRDefault="004D76FF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2012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Schwartz Family Foundation Conference Fund, Department of Anthropology, Yale University</w:t>
      </w:r>
    </w:p>
    <w:p w14:paraId="01F73A2D" w14:textId="77777777" w:rsidR="004D76FF" w:rsidRPr="00476761" w:rsidRDefault="004D76FF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2012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SSRC-Mellon Mays Graduate Studies Enhancement Grant</w:t>
      </w:r>
      <w:r w:rsidRPr="00476761">
        <w:rPr>
          <w:rFonts w:ascii="Garamond" w:hAnsi="Garamond" w:cs="Times New Roman"/>
          <w:sz w:val="20"/>
          <w:szCs w:val="20"/>
        </w:rPr>
        <w:tab/>
      </w:r>
    </w:p>
    <w:p w14:paraId="047F8AF2" w14:textId="77777777" w:rsidR="004D76FF" w:rsidRPr="00476761" w:rsidRDefault="004D76FF" w:rsidP="004D76FF">
      <w:pPr>
        <w:widowControl w:val="0"/>
        <w:tabs>
          <w:tab w:val="left" w:pos="630"/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2012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Williams Fund Grant, Department of Anthropology, Yale University</w:t>
      </w:r>
    </w:p>
    <w:p w14:paraId="2C021B0B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2011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Ford Foundation Predoctoral Fellowship</w:t>
      </w:r>
    </w:p>
    <w:p w14:paraId="67D43725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2011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National Science Foundation Graduate Research Fellowship</w:t>
      </w:r>
    </w:p>
    <w:p w14:paraId="5354864E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2011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Phi Beta Kappa, Delta Chapter of Pennsylvania, University of Pennsylvania</w:t>
      </w:r>
    </w:p>
    <w:p w14:paraId="6CB14A3B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440" w:hanging="144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lastRenderedPageBreak/>
        <w:t>2010</w:t>
      </w:r>
      <w:r w:rsidRPr="00476761">
        <w:rPr>
          <w:rFonts w:ascii="Garamond" w:hAnsi="Garamond" w:cs="Times New Roman"/>
          <w:sz w:val="20"/>
          <w:szCs w:val="20"/>
        </w:rPr>
        <w:tab/>
        <w:t>Penn Humanities Forum Mellon Undergraduate Research Fellowship, University of Pennsylvania</w:t>
      </w:r>
    </w:p>
    <w:p w14:paraId="6879A8DA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2010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W.E.B. Du Bois College House Research Fellowship, University of Pennsylvania</w:t>
      </w:r>
    </w:p>
    <w:p w14:paraId="1E4F90EF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2009</w:t>
      </w:r>
      <w:r w:rsidRPr="00476761">
        <w:rPr>
          <w:rFonts w:ascii="Garamond" w:hAnsi="Garamond" w:cs="Times New Roman"/>
          <w:sz w:val="20"/>
          <w:szCs w:val="20"/>
        </w:rPr>
        <w:tab/>
        <w:t>Department of Anthropology Undergraduate Research Fellowship, University of Pennsylvania</w:t>
      </w:r>
    </w:p>
    <w:p w14:paraId="6D77DD37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2009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Mellon Mays Undergraduate Fellowship, University of Pennsylvania</w:t>
      </w:r>
    </w:p>
    <w:p w14:paraId="2A6E7042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2009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Ronald E. McNair Postbaccalaureate Achievement Program, University of Pennsylvania</w:t>
      </w:r>
    </w:p>
    <w:p w14:paraId="69D54F64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2009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University Scholar, University of Pennsylvania</w:t>
      </w:r>
    </w:p>
    <w:p w14:paraId="3753B11B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ind w:left="720" w:hanging="72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 xml:space="preserve">2008 </w:t>
      </w:r>
      <w:r w:rsidRPr="00476761">
        <w:rPr>
          <w:rFonts w:ascii="Garamond" w:hAnsi="Garamond" w:cs="Times New Roman"/>
          <w:sz w:val="20"/>
          <w:szCs w:val="20"/>
        </w:rPr>
        <w:tab/>
      </w:r>
      <w:r w:rsidRPr="00476761">
        <w:rPr>
          <w:rFonts w:ascii="Garamond" w:hAnsi="Garamond" w:cs="Times New Roman"/>
          <w:sz w:val="20"/>
          <w:szCs w:val="20"/>
        </w:rPr>
        <w:tab/>
        <w:t>W.E.B. Du Bois College House Endowed Scholarship, University of Pennsylvania</w:t>
      </w:r>
    </w:p>
    <w:p w14:paraId="20BE235D" w14:textId="77777777" w:rsidR="004D76FF" w:rsidRPr="00476761" w:rsidRDefault="004D76FF" w:rsidP="004D76FF">
      <w:pPr>
        <w:widowControl w:val="0"/>
        <w:autoSpaceDE w:val="0"/>
        <w:autoSpaceDN w:val="0"/>
        <w:adjustRightInd w:val="0"/>
        <w:spacing w:after="1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b/>
          <w:bCs/>
          <w:sz w:val="20"/>
          <w:szCs w:val="20"/>
        </w:rPr>
        <w:t>SELECTED PUBLICATIONS</w:t>
      </w:r>
    </w:p>
    <w:p w14:paraId="264C881C" w14:textId="30A2B332" w:rsidR="00D12EE0" w:rsidRDefault="00D12EE0" w:rsidP="004D76FF">
      <w:pPr>
        <w:widowControl w:val="0"/>
        <w:autoSpaceDE w:val="0"/>
        <w:autoSpaceDN w:val="0"/>
        <w:adjustRightInd w:val="0"/>
        <w:spacing w:after="160"/>
        <w:rPr>
          <w:rFonts w:ascii="Garamond" w:hAnsi="Garamond" w:cs="Times New Roman"/>
          <w:b/>
          <w:bCs/>
          <w:i/>
          <w:sz w:val="20"/>
          <w:szCs w:val="20"/>
        </w:rPr>
      </w:pPr>
      <w:r>
        <w:rPr>
          <w:rFonts w:ascii="Garamond" w:hAnsi="Garamond" w:cs="Times New Roman"/>
          <w:b/>
          <w:bCs/>
          <w:i/>
          <w:sz w:val="20"/>
          <w:szCs w:val="20"/>
        </w:rPr>
        <w:t>Book</w:t>
      </w:r>
      <w:r w:rsidR="00940589">
        <w:rPr>
          <w:rFonts w:ascii="Garamond" w:hAnsi="Garamond" w:cs="Times New Roman"/>
          <w:b/>
          <w:bCs/>
          <w:i/>
          <w:sz w:val="20"/>
          <w:szCs w:val="20"/>
        </w:rPr>
        <w:t>s</w:t>
      </w:r>
      <w:r w:rsidR="00BF1202">
        <w:rPr>
          <w:rFonts w:ascii="Garamond" w:hAnsi="Garamond" w:cs="Times New Roman"/>
          <w:b/>
          <w:bCs/>
          <w:i/>
          <w:sz w:val="20"/>
          <w:szCs w:val="20"/>
        </w:rPr>
        <w:t xml:space="preserve"> (</w:t>
      </w:r>
      <w:r w:rsidR="00D06B31">
        <w:rPr>
          <w:rFonts w:ascii="Garamond" w:hAnsi="Garamond" w:cs="Times New Roman"/>
          <w:b/>
          <w:bCs/>
          <w:i/>
          <w:sz w:val="20"/>
          <w:szCs w:val="20"/>
        </w:rPr>
        <w:t>authored or edited)</w:t>
      </w:r>
    </w:p>
    <w:p w14:paraId="50C58247" w14:textId="787CC197" w:rsidR="00D06B31" w:rsidRPr="00D06B31" w:rsidRDefault="00D06B31" w:rsidP="00D06B31">
      <w:pPr>
        <w:widowControl w:val="0"/>
        <w:autoSpaceDE w:val="0"/>
        <w:autoSpaceDN w:val="0"/>
        <w:adjustRightInd w:val="0"/>
        <w:spacing w:after="160"/>
        <w:ind w:left="1268" w:hanging="1268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2025</w:t>
      </w:r>
      <w:r>
        <w:rPr>
          <w:rFonts w:ascii="Garamond" w:hAnsi="Garamond" w:cs="Times New Roman"/>
          <w:iCs/>
          <w:sz w:val="20"/>
          <w:szCs w:val="20"/>
        </w:rPr>
        <w:tab/>
      </w:r>
      <w:r>
        <w:rPr>
          <w:rFonts w:ascii="Garamond" w:hAnsi="Garamond" w:cs="Times New Roman"/>
          <w:i/>
          <w:sz w:val="20"/>
          <w:szCs w:val="20"/>
        </w:rPr>
        <w:t>Peasants and Capital: Dominica in the World Economy</w:t>
      </w:r>
      <w:r>
        <w:rPr>
          <w:rFonts w:ascii="Garamond" w:hAnsi="Garamond" w:cs="Times New Roman"/>
          <w:iCs/>
          <w:sz w:val="20"/>
          <w:szCs w:val="20"/>
        </w:rPr>
        <w:t>. A new edition of Michel-Rolph Trouillot’s 1988 monograph with an introduction by Ryan Cecil Jobson and an afterword by Schuyler Esprit. Chicago: Hau Books.</w:t>
      </w:r>
      <w:r w:rsidR="00327EE3">
        <w:rPr>
          <w:rFonts w:ascii="Garamond" w:hAnsi="Garamond" w:cs="Times New Roman"/>
          <w:iCs/>
          <w:sz w:val="20"/>
          <w:szCs w:val="20"/>
        </w:rPr>
        <w:t xml:space="preserve"> </w:t>
      </w:r>
      <w:r w:rsidR="00327EE3" w:rsidRPr="00327EE3">
        <w:rPr>
          <w:rFonts w:ascii="Garamond" w:hAnsi="Garamond" w:cs="Times New Roman"/>
          <w:iCs/>
          <w:sz w:val="20"/>
          <w:szCs w:val="20"/>
        </w:rPr>
        <w:t>https://haubooks.org/wp-content/uploads/2025/09/Trouillot_2025_Peasants-and-Capital_HAU-Books_9781914363221.pdf</w:t>
      </w:r>
    </w:p>
    <w:p w14:paraId="5F696BE7" w14:textId="525E6DE5" w:rsidR="004343C5" w:rsidRDefault="004F3D79" w:rsidP="004343C5">
      <w:pPr>
        <w:widowControl w:val="0"/>
        <w:autoSpaceDE w:val="0"/>
        <w:autoSpaceDN w:val="0"/>
        <w:adjustRightInd w:val="0"/>
        <w:spacing w:after="160"/>
        <w:ind w:left="1268" w:hanging="1268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2024</w:t>
      </w:r>
      <w:r w:rsidR="00955745">
        <w:rPr>
          <w:rFonts w:ascii="Garamond" w:hAnsi="Garamond" w:cs="Times New Roman"/>
          <w:iCs/>
          <w:sz w:val="20"/>
          <w:szCs w:val="20"/>
        </w:rPr>
        <w:tab/>
      </w:r>
      <w:r w:rsidR="00955745">
        <w:rPr>
          <w:rFonts w:ascii="Garamond" w:hAnsi="Garamond" w:cs="Times New Roman"/>
          <w:i/>
          <w:sz w:val="20"/>
          <w:szCs w:val="20"/>
        </w:rPr>
        <w:t xml:space="preserve">The </w:t>
      </w:r>
      <w:r w:rsidR="00C91933">
        <w:rPr>
          <w:rFonts w:ascii="Garamond" w:hAnsi="Garamond" w:cs="Times New Roman"/>
          <w:i/>
          <w:sz w:val="20"/>
          <w:szCs w:val="20"/>
        </w:rPr>
        <w:t>Petro-</w:t>
      </w:r>
      <w:r w:rsidR="00D27AEF">
        <w:rPr>
          <w:rFonts w:ascii="Garamond" w:hAnsi="Garamond" w:cs="Times New Roman"/>
          <w:i/>
          <w:sz w:val="20"/>
          <w:szCs w:val="20"/>
        </w:rPr>
        <w:t>s</w:t>
      </w:r>
      <w:r w:rsidR="00955745">
        <w:rPr>
          <w:rFonts w:ascii="Garamond" w:hAnsi="Garamond" w:cs="Times New Roman"/>
          <w:i/>
          <w:sz w:val="20"/>
          <w:szCs w:val="20"/>
        </w:rPr>
        <w:t>tate Masquerade: Oil</w:t>
      </w:r>
      <w:r w:rsidR="00301DE0">
        <w:rPr>
          <w:rFonts w:ascii="Garamond" w:hAnsi="Garamond" w:cs="Times New Roman"/>
          <w:i/>
          <w:sz w:val="20"/>
          <w:szCs w:val="20"/>
        </w:rPr>
        <w:t xml:space="preserve">, </w:t>
      </w:r>
      <w:r w:rsidR="00955745">
        <w:rPr>
          <w:rFonts w:ascii="Garamond" w:hAnsi="Garamond" w:cs="Times New Roman"/>
          <w:i/>
          <w:sz w:val="20"/>
          <w:szCs w:val="20"/>
        </w:rPr>
        <w:t>Sovereignty</w:t>
      </w:r>
      <w:r w:rsidR="00301DE0">
        <w:rPr>
          <w:rFonts w:ascii="Garamond" w:hAnsi="Garamond" w:cs="Times New Roman"/>
          <w:i/>
          <w:sz w:val="20"/>
          <w:szCs w:val="20"/>
        </w:rPr>
        <w:t>, and Power</w:t>
      </w:r>
      <w:r w:rsidR="00955745">
        <w:rPr>
          <w:rFonts w:ascii="Garamond" w:hAnsi="Garamond" w:cs="Times New Roman"/>
          <w:i/>
          <w:sz w:val="20"/>
          <w:szCs w:val="20"/>
        </w:rPr>
        <w:t xml:space="preserve"> in Trinidad and Tobago</w:t>
      </w:r>
      <w:r>
        <w:rPr>
          <w:rFonts w:ascii="Garamond" w:hAnsi="Garamond" w:cs="Times New Roman"/>
          <w:iCs/>
          <w:sz w:val="20"/>
          <w:szCs w:val="20"/>
        </w:rPr>
        <w:t>. Chicago: The University of Chicago Press.</w:t>
      </w:r>
    </w:p>
    <w:p w14:paraId="514B74A5" w14:textId="56DB38BC" w:rsidR="006F364F" w:rsidRDefault="00BA0227" w:rsidP="004F3D79">
      <w:pPr>
        <w:widowControl w:val="0"/>
        <w:autoSpaceDE w:val="0"/>
        <w:autoSpaceDN w:val="0"/>
        <w:adjustRightInd w:val="0"/>
        <w:spacing w:after="160"/>
        <w:ind w:left="1268" w:hanging="1268"/>
        <w:rPr>
          <w:rFonts w:ascii="Garamond" w:hAnsi="Garamond" w:cs="Times New Roman"/>
          <w:b/>
          <w:bCs/>
          <w:i/>
          <w:sz w:val="20"/>
          <w:szCs w:val="20"/>
        </w:rPr>
      </w:pPr>
      <w:r>
        <w:rPr>
          <w:rFonts w:ascii="Garamond" w:hAnsi="Garamond" w:cs="Times New Roman"/>
          <w:b/>
          <w:bCs/>
          <w:i/>
          <w:sz w:val="20"/>
          <w:szCs w:val="20"/>
        </w:rPr>
        <w:t xml:space="preserve">Books and </w:t>
      </w:r>
      <w:r w:rsidR="006F364F" w:rsidRPr="006F364F">
        <w:rPr>
          <w:rFonts w:ascii="Garamond" w:hAnsi="Garamond" w:cs="Times New Roman"/>
          <w:b/>
          <w:bCs/>
          <w:i/>
          <w:sz w:val="20"/>
          <w:szCs w:val="20"/>
        </w:rPr>
        <w:t>Edited Volumes</w:t>
      </w:r>
      <w:r>
        <w:rPr>
          <w:rFonts w:ascii="Garamond" w:hAnsi="Garamond" w:cs="Times New Roman"/>
          <w:b/>
          <w:bCs/>
          <w:i/>
          <w:sz w:val="20"/>
          <w:szCs w:val="20"/>
        </w:rPr>
        <w:t xml:space="preserve"> </w:t>
      </w:r>
      <w:proofErr w:type="gramStart"/>
      <w:r>
        <w:rPr>
          <w:rFonts w:ascii="Garamond" w:hAnsi="Garamond" w:cs="Times New Roman"/>
          <w:b/>
          <w:bCs/>
          <w:i/>
          <w:sz w:val="20"/>
          <w:szCs w:val="20"/>
        </w:rPr>
        <w:t>In</w:t>
      </w:r>
      <w:proofErr w:type="gramEnd"/>
      <w:r>
        <w:rPr>
          <w:rFonts w:ascii="Garamond" w:hAnsi="Garamond" w:cs="Times New Roman"/>
          <w:b/>
          <w:bCs/>
          <w:i/>
          <w:sz w:val="20"/>
          <w:szCs w:val="20"/>
        </w:rPr>
        <w:t xml:space="preserve"> Preparation</w:t>
      </w:r>
    </w:p>
    <w:p w14:paraId="39EF25FC" w14:textId="2F56F8BD" w:rsidR="006F364F" w:rsidRPr="006F364F" w:rsidRDefault="006F364F" w:rsidP="004F3D79">
      <w:pPr>
        <w:widowControl w:val="0"/>
        <w:autoSpaceDE w:val="0"/>
        <w:autoSpaceDN w:val="0"/>
        <w:adjustRightInd w:val="0"/>
        <w:spacing w:after="160"/>
        <w:ind w:left="1268" w:hanging="1268"/>
        <w:rPr>
          <w:rFonts w:ascii="Garamond" w:hAnsi="Garamond" w:cs="Times New Roman"/>
          <w:iCs/>
          <w:sz w:val="20"/>
          <w:szCs w:val="20"/>
        </w:rPr>
      </w:pPr>
      <w:r w:rsidRPr="006F364F">
        <w:rPr>
          <w:rFonts w:ascii="Garamond" w:hAnsi="Garamond" w:cs="Times New Roman"/>
          <w:iCs/>
          <w:sz w:val="20"/>
          <w:szCs w:val="20"/>
        </w:rPr>
        <w:t>n.d.</w:t>
      </w:r>
      <w:r>
        <w:rPr>
          <w:rFonts w:ascii="Garamond" w:hAnsi="Garamond" w:cs="Times New Roman"/>
          <w:iCs/>
          <w:sz w:val="20"/>
          <w:szCs w:val="20"/>
        </w:rPr>
        <w:tab/>
      </w:r>
      <w:r>
        <w:rPr>
          <w:rFonts w:ascii="Garamond" w:hAnsi="Garamond" w:cs="Times New Roman"/>
          <w:i/>
          <w:sz w:val="20"/>
          <w:szCs w:val="20"/>
        </w:rPr>
        <w:t>The Caribbean World</w:t>
      </w:r>
      <w:r>
        <w:rPr>
          <w:rFonts w:ascii="Garamond" w:hAnsi="Garamond" w:cs="Times New Roman"/>
          <w:iCs/>
          <w:sz w:val="20"/>
          <w:szCs w:val="20"/>
        </w:rPr>
        <w:t>. Ol</w:t>
      </w:r>
      <w:r w:rsidR="00BA0227">
        <w:rPr>
          <w:rFonts w:ascii="Garamond" w:hAnsi="Garamond" w:cs="Times New Roman"/>
          <w:iCs/>
          <w:sz w:val="20"/>
          <w:szCs w:val="20"/>
        </w:rPr>
        <w:t>í</w:t>
      </w:r>
      <w:r>
        <w:rPr>
          <w:rFonts w:ascii="Garamond" w:hAnsi="Garamond" w:cs="Times New Roman"/>
          <w:iCs/>
          <w:sz w:val="20"/>
          <w:szCs w:val="20"/>
        </w:rPr>
        <w:t>v</w:t>
      </w:r>
      <w:r w:rsidR="00BA0227">
        <w:rPr>
          <w:rFonts w:ascii="Garamond" w:hAnsi="Garamond" w:cs="Times New Roman"/>
          <w:iCs/>
          <w:sz w:val="20"/>
          <w:szCs w:val="20"/>
        </w:rPr>
        <w:t>i</w:t>
      </w:r>
      <w:r>
        <w:rPr>
          <w:rFonts w:ascii="Garamond" w:hAnsi="Garamond" w:cs="Times New Roman"/>
          <w:iCs/>
          <w:sz w:val="20"/>
          <w:szCs w:val="20"/>
        </w:rPr>
        <w:t>a Maria Gomes da Cunha</w:t>
      </w:r>
      <w:r w:rsidR="00BA0227">
        <w:rPr>
          <w:rFonts w:ascii="Garamond" w:hAnsi="Garamond" w:cs="Times New Roman"/>
          <w:iCs/>
          <w:sz w:val="20"/>
          <w:szCs w:val="20"/>
        </w:rPr>
        <w:t>, Stephan Palmié, and Ryan Cecil Jobson, eds. New York: Routledge. Under contract.</w:t>
      </w:r>
    </w:p>
    <w:p w14:paraId="395F765C" w14:textId="67DFCB8D" w:rsidR="004D76FF" w:rsidRDefault="004D76FF" w:rsidP="004D76FF">
      <w:pPr>
        <w:widowControl w:val="0"/>
        <w:autoSpaceDE w:val="0"/>
        <w:autoSpaceDN w:val="0"/>
        <w:adjustRightInd w:val="0"/>
        <w:spacing w:after="160"/>
        <w:rPr>
          <w:rFonts w:ascii="Garamond" w:hAnsi="Garamond" w:cs="Times New Roman"/>
          <w:b/>
          <w:bCs/>
          <w:i/>
          <w:sz w:val="20"/>
          <w:szCs w:val="20"/>
        </w:rPr>
      </w:pPr>
      <w:r w:rsidRPr="00476761">
        <w:rPr>
          <w:rFonts w:ascii="Garamond" w:hAnsi="Garamond" w:cs="Times New Roman"/>
          <w:b/>
          <w:bCs/>
          <w:i/>
          <w:sz w:val="20"/>
          <w:szCs w:val="20"/>
        </w:rPr>
        <w:t>Journal Articles</w:t>
      </w:r>
    </w:p>
    <w:p w14:paraId="4F32BE7D" w14:textId="14CFD460" w:rsidR="0043387A" w:rsidRPr="0052200E" w:rsidRDefault="00DF502A" w:rsidP="00EF7420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2025</w:t>
      </w:r>
      <w:r w:rsidR="0043387A">
        <w:rPr>
          <w:rFonts w:ascii="Garamond" w:hAnsi="Garamond" w:cs="Times New Roman"/>
          <w:iCs/>
          <w:sz w:val="20"/>
          <w:szCs w:val="20"/>
        </w:rPr>
        <w:tab/>
      </w:r>
      <w:r w:rsidR="0043387A" w:rsidRPr="0043387A">
        <w:rPr>
          <w:rFonts w:ascii="Garamond" w:hAnsi="Garamond" w:cs="Times New Roman"/>
          <w:iCs/>
          <w:sz w:val="20"/>
          <w:szCs w:val="20"/>
        </w:rPr>
        <w:t xml:space="preserve">“Radiation and the Question of Power: C.L.R. James and the Struggle for Chaguaramas.” </w:t>
      </w:r>
      <w:r w:rsidR="0043387A" w:rsidRPr="0043387A">
        <w:rPr>
          <w:rFonts w:ascii="Garamond" w:hAnsi="Garamond" w:cs="Times New Roman"/>
          <w:i/>
          <w:iCs/>
          <w:sz w:val="20"/>
          <w:szCs w:val="20"/>
        </w:rPr>
        <w:t>Small Axe</w:t>
      </w:r>
      <w:r w:rsidR="00C75828">
        <w:rPr>
          <w:rFonts w:ascii="Garamond" w:hAnsi="Garamond" w:cs="Times New Roman"/>
          <w:sz w:val="20"/>
          <w:szCs w:val="20"/>
        </w:rPr>
        <w:t xml:space="preserve"> 78</w:t>
      </w:r>
      <w:r w:rsidR="008A11F0">
        <w:rPr>
          <w:rFonts w:ascii="Garamond" w:hAnsi="Garamond" w:cs="Times New Roman"/>
          <w:sz w:val="20"/>
          <w:szCs w:val="20"/>
        </w:rPr>
        <w:t xml:space="preserve">: </w:t>
      </w:r>
      <w:r w:rsidR="000D5C24">
        <w:rPr>
          <w:rFonts w:ascii="Garamond" w:hAnsi="Garamond" w:cs="Times New Roman"/>
          <w:sz w:val="20"/>
          <w:szCs w:val="20"/>
        </w:rPr>
        <w:t>45 – 64.</w:t>
      </w:r>
    </w:p>
    <w:p w14:paraId="5BD39DDC" w14:textId="1E982E3E" w:rsidR="0034237E" w:rsidRPr="00EF7420" w:rsidRDefault="0034237E" w:rsidP="00EF7420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 w:rsidRPr="0034237E">
        <w:rPr>
          <w:rFonts w:ascii="Garamond" w:hAnsi="Garamond" w:cs="Times New Roman"/>
          <w:iCs/>
          <w:sz w:val="20"/>
          <w:szCs w:val="20"/>
        </w:rPr>
        <w:t>2023</w:t>
      </w:r>
      <w:r>
        <w:rPr>
          <w:rFonts w:ascii="Garamond" w:hAnsi="Garamond" w:cs="Times New Roman"/>
          <w:iCs/>
          <w:sz w:val="20"/>
          <w:szCs w:val="20"/>
        </w:rPr>
        <w:tab/>
        <w:t xml:space="preserve">“Facing the Flames: The </w:t>
      </w:r>
      <w:proofErr w:type="spellStart"/>
      <w:r>
        <w:rPr>
          <w:rFonts w:ascii="Garamond" w:hAnsi="Garamond" w:cs="Times New Roman"/>
          <w:iCs/>
          <w:sz w:val="20"/>
          <w:szCs w:val="20"/>
        </w:rPr>
        <w:t>Herskovitses</w:t>
      </w:r>
      <w:proofErr w:type="spellEnd"/>
      <w:r>
        <w:rPr>
          <w:rFonts w:ascii="Garamond" w:hAnsi="Garamond" w:cs="Times New Roman"/>
          <w:iCs/>
          <w:sz w:val="20"/>
          <w:szCs w:val="20"/>
        </w:rPr>
        <w:t>, Trinidad, and the Anthropological Imagination.”</w:t>
      </w:r>
      <w:r w:rsidR="00C44265">
        <w:rPr>
          <w:rFonts w:ascii="Garamond" w:hAnsi="Garamond" w:cs="Times New Roman"/>
          <w:iCs/>
          <w:sz w:val="20"/>
          <w:szCs w:val="20"/>
        </w:rPr>
        <w:t xml:space="preserve"> </w:t>
      </w:r>
      <w:r w:rsidR="00C44265">
        <w:rPr>
          <w:rFonts w:ascii="Garamond" w:hAnsi="Garamond" w:cs="Times New Roman"/>
          <w:i/>
          <w:sz w:val="20"/>
          <w:szCs w:val="20"/>
        </w:rPr>
        <w:t xml:space="preserve">American Ethnologist </w:t>
      </w:r>
      <w:r w:rsidR="00EF7420">
        <w:rPr>
          <w:rFonts w:ascii="Garamond" w:hAnsi="Garamond" w:cs="Times New Roman"/>
          <w:iCs/>
          <w:sz w:val="20"/>
          <w:szCs w:val="20"/>
        </w:rPr>
        <w:t>50(3)</w:t>
      </w:r>
    </w:p>
    <w:p w14:paraId="5A194EFD" w14:textId="199ACC41" w:rsidR="00D13EF1" w:rsidRPr="00C63D90" w:rsidRDefault="00D13EF1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2022</w:t>
      </w:r>
      <w:r>
        <w:rPr>
          <w:rFonts w:ascii="Garamond" w:hAnsi="Garamond" w:cs="Times New Roman"/>
          <w:bCs/>
          <w:sz w:val="20"/>
          <w:szCs w:val="20"/>
        </w:rPr>
        <w:tab/>
        <w:t>“Keywords in Caribbean Studies:</w:t>
      </w:r>
      <w:r w:rsidR="00C63D90">
        <w:rPr>
          <w:rFonts w:ascii="Garamond" w:hAnsi="Garamond" w:cs="Times New Roman"/>
          <w:bCs/>
          <w:sz w:val="20"/>
          <w:szCs w:val="20"/>
        </w:rPr>
        <w:t xml:space="preserve"> A Project Statement.” With Vanessa P</w:t>
      </w:r>
      <w:r w:rsidR="00AF1C97">
        <w:rPr>
          <w:rFonts w:ascii="Garamond" w:hAnsi="Garamond" w:cs="Times New Roman"/>
          <w:bCs/>
          <w:sz w:val="20"/>
          <w:szCs w:val="20"/>
        </w:rPr>
        <w:t>é</w:t>
      </w:r>
      <w:r w:rsidR="00C63D90">
        <w:rPr>
          <w:rFonts w:ascii="Garamond" w:hAnsi="Garamond" w:cs="Times New Roman"/>
          <w:bCs/>
          <w:sz w:val="20"/>
          <w:szCs w:val="20"/>
        </w:rPr>
        <w:t>rez-Rosario</w:t>
      </w:r>
      <w:r w:rsidR="00AF1C97">
        <w:rPr>
          <w:rFonts w:ascii="Garamond" w:hAnsi="Garamond" w:cs="Times New Roman"/>
          <w:bCs/>
          <w:sz w:val="20"/>
          <w:szCs w:val="20"/>
        </w:rPr>
        <w:t>.</w:t>
      </w:r>
      <w:r w:rsidR="00C63D90">
        <w:rPr>
          <w:rFonts w:ascii="Garamond" w:hAnsi="Garamond" w:cs="Times New Roman"/>
          <w:bCs/>
          <w:sz w:val="20"/>
          <w:szCs w:val="20"/>
        </w:rPr>
        <w:t xml:space="preserve"> </w:t>
      </w:r>
      <w:r w:rsidR="00C63D90">
        <w:rPr>
          <w:rFonts w:ascii="Garamond" w:hAnsi="Garamond" w:cs="Times New Roman"/>
          <w:bCs/>
          <w:i/>
          <w:iCs/>
          <w:sz w:val="20"/>
          <w:szCs w:val="20"/>
        </w:rPr>
        <w:t xml:space="preserve">Small Axe </w:t>
      </w:r>
      <w:r w:rsidR="00C63D90">
        <w:rPr>
          <w:rFonts w:ascii="Garamond" w:hAnsi="Garamond" w:cs="Times New Roman"/>
          <w:bCs/>
          <w:sz w:val="20"/>
          <w:szCs w:val="20"/>
        </w:rPr>
        <w:t>68:</w:t>
      </w:r>
      <w:r w:rsidR="00AF1C97">
        <w:rPr>
          <w:rFonts w:ascii="Garamond" w:hAnsi="Garamond" w:cs="Times New Roman"/>
          <w:bCs/>
          <w:sz w:val="20"/>
          <w:szCs w:val="20"/>
        </w:rPr>
        <w:t xml:space="preserve"> 80 – 84.</w:t>
      </w:r>
    </w:p>
    <w:p w14:paraId="60C44CF4" w14:textId="0BBFD9F5" w:rsidR="00FF3989" w:rsidRPr="00FF3989" w:rsidRDefault="00FF3989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2020</w:t>
      </w:r>
      <w:r>
        <w:rPr>
          <w:rFonts w:ascii="Garamond" w:hAnsi="Garamond" w:cs="Times New Roman"/>
          <w:bCs/>
          <w:sz w:val="20"/>
          <w:szCs w:val="20"/>
        </w:rPr>
        <w:tab/>
        <w:t xml:space="preserve">“States of Crisis, Flags of Convenience: An Introduction.” </w:t>
      </w:r>
      <w:r w:rsidR="00B7651B">
        <w:rPr>
          <w:rFonts w:ascii="Garamond" w:hAnsi="Garamond" w:cs="Times New Roman"/>
          <w:bCs/>
          <w:i/>
          <w:sz w:val="20"/>
          <w:szCs w:val="20"/>
        </w:rPr>
        <w:t>S</w:t>
      </w:r>
      <w:r>
        <w:rPr>
          <w:rFonts w:ascii="Garamond" w:hAnsi="Garamond" w:cs="Times New Roman"/>
          <w:bCs/>
          <w:i/>
          <w:sz w:val="20"/>
          <w:szCs w:val="20"/>
        </w:rPr>
        <w:t xml:space="preserve">mall </w:t>
      </w:r>
      <w:r w:rsidR="00B7651B">
        <w:rPr>
          <w:rFonts w:ascii="Garamond" w:hAnsi="Garamond" w:cs="Times New Roman"/>
          <w:bCs/>
          <w:i/>
          <w:sz w:val="20"/>
          <w:szCs w:val="20"/>
        </w:rPr>
        <w:t>A</w:t>
      </w:r>
      <w:r>
        <w:rPr>
          <w:rFonts w:ascii="Garamond" w:hAnsi="Garamond" w:cs="Times New Roman"/>
          <w:bCs/>
          <w:i/>
          <w:sz w:val="20"/>
          <w:szCs w:val="20"/>
        </w:rPr>
        <w:t xml:space="preserve">xe </w:t>
      </w:r>
      <w:r w:rsidR="00D52639">
        <w:rPr>
          <w:rFonts w:ascii="Garamond" w:hAnsi="Garamond" w:cs="Times New Roman"/>
          <w:bCs/>
          <w:iCs/>
          <w:sz w:val="20"/>
          <w:szCs w:val="20"/>
        </w:rPr>
        <w:t>62</w:t>
      </w:r>
      <w:r w:rsidR="00120A6E">
        <w:rPr>
          <w:rFonts w:ascii="Garamond" w:hAnsi="Garamond" w:cs="Times New Roman"/>
          <w:bCs/>
          <w:iCs/>
          <w:sz w:val="20"/>
          <w:szCs w:val="20"/>
        </w:rPr>
        <w:t>: 67 – 77.</w:t>
      </w:r>
    </w:p>
    <w:p w14:paraId="5F07C830" w14:textId="2510E7A4" w:rsidR="00FF3989" w:rsidRDefault="00FF3989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2020</w:t>
      </w:r>
      <w:r>
        <w:rPr>
          <w:rFonts w:ascii="Garamond" w:hAnsi="Garamond" w:cs="Times New Roman"/>
          <w:bCs/>
          <w:sz w:val="20"/>
          <w:szCs w:val="20"/>
        </w:rPr>
        <w:tab/>
        <w:t>“The Case for Letting Anthropology Burn</w:t>
      </w:r>
      <w:r w:rsidR="00487290">
        <w:rPr>
          <w:rFonts w:ascii="Garamond" w:hAnsi="Garamond" w:cs="Times New Roman"/>
          <w:bCs/>
          <w:sz w:val="20"/>
          <w:szCs w:val="20"/>
        </w:rPr>
        <w:t>: Sociocultural Anthropology in 2019</w:t>
      </w:r>
      <w:r>
        <w:rPr>
          <w:rFonts w:ascii="Garamond" w:hAnsi="Garamond" w:cs="Times New Roman"/>
          <w:bCs/>
          <w:sz w:val="20"/>
          <w:szCs w:val="20"/>
        </w:rPr>
        <w:t xml:space="preserve">.” </w:t>
      </w:r>
      <w:r>
        <w:rPr>
          <w:rFonts w:ascii="Garamond" w:hAnsi="Garamond" w:cs="Times New Roman"/>
          <w:bCs/>
          <w:i/>
          <w:sz w:val="20"/>
          <w:szCs w:val="20"/>
        </w:rPr>
        <w:t>American Anthropologist</w:t>
      </w:r>
      <w:r>
        <w:rPr>
          <w:rFonts w:ascii="Garamond" w:hAnsi="Garamond" w:cs="Times New Roman"/>
          <w:bCs/>
          <w:sz w:val="20"/>
          <w:szCs w:val="20"/>
        </w:rPr>
        <w:t xml:space="preserve"> </w:t>
      </w:r>
      <w:r w:rsidR="008701DC">
        <w:rPr>
          <w:rFonts w:ascii="Garamond" w:hAnsi="Garamond" w:cs="Times New Roman"/>
          <w:bCs/>
          <w:sz w:val="20"/>
          <w:szCs w:val="20"/>
        </w:rPr>
        <w:t>122(2): 259 – 271.</w:t>
      </w:r>
    </w:p>
    <w:p w14:paraId="1D6AF6CC" w14:textId="06E8AB7F" w:rsidR="00925868" w:rsidRDefault="00BA6F8E" w:rsidP="00925868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ab/>
        <w:t xml:space="preserve">Reprinted in </w:t>
      </w:r>
      <w:r w:rsidRPr="001820B0">
        <w:rPr>
          <w:rFonts w:ascii="Garamond" w:hAnsi="Garamond" w:cs="Times New Roman"/>
          <w:bCs/>
          <w:i/>
          <w:iCs/>
          <w:sz w:val="20"/>
          <w:szCs w:val="20"/>
        </w:rPr>
        <w:t>Déjà Lu</w:t>
      </w:r>
      <w:r w:rsidR="006F3C47">
        <w:rPr>
          <w:rFonts w:ascii="Garamond" w:hAnsi="Garamond" w:cs="Times New Roman"/>
          <w:bCs/>
          <w:i/>
          <w:iCs/>
          <w:sz w:val="20"/>
          <w:szCs w:val="20"/>
        </w:rPr>
        <w:t xml:space="preserve"> </w:t>
      </w:r>
      <w:r w:rsidR="006F3C47">
        <w:rPr>
          <w:rFonts w:ascii="Garamond" w:hAnsi="Garamond" w:cs="Times New Roman"/>
          <w:bCs/>
          <w:sz w:val="20"/>
          <w:szCs w:val="20"/>
        </w:rPr>
        <w:t>Issue 10 (March 2022)</w:t>
      </w:r>
      <w:r w:rsidR="00F26AD3">
        <w:rPr>
          <w:rFonts w:ascii="Garamond" w:hAnsi="Garamond" w:cs="Times New Roman"/>
          <w:bCs/>
          <w:sz w:val="20"/>
          <w:szCs w:val="20"/>
        </w:rPr>
        <w:t xml:space="preserve"> </w:t>
      </w:r>
      <w:r w:rsidR="00F26AD3" w:rsidRPr="00F26AD3">
        <w:rPr>
          <w:rFonts w:ascii="Garamond" w:hAnsi="Garamond" w:cs="Times New Roman"/>
          <w:bCs/>
          <w:sz w:val="20"/>
          <w:szCs w:val="20"/>
        </w:rPr>
        <w:t>an initiative of the World Council of Anthropological Associations</w:t>
      </w:r>
      <w:r w:rsidR="00041F7B">
        <w:rPr>
          <w:rFonts w:ascii="Garamond" w:hAnsi="Garamond" w:cs="Times New Roman"/>
          <w:bCs/>
          <w:sz w:val="20"/>
          <w:szCs w:val="20"/>
        </w:rPr>
        <w:t>.</w:t>
      </w:r>
    </w:p>
    <w:p w14:paraId="55F835ED" w14:textId="0D700A5C" w:rsidR="00F432A0" w:rsidRPr="00D32A53" w:rsidRDefault="00F432A0" w:rsidP="00925868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ab/>
        <w:t xml:space="preserve">French translation </w:t>
      </w:r>
      <w:r w:rsidR="00923312">
        <w:rPr>
          <w:rFonts w:ascii="Garamond" w:hAnsi="Garamond" w:cs="Times New Roman"/>
          <w:bCs/>
          <w:sz w:val="20"/>
          <w:szCs w:val="20"/>
        </w:rPr>
        <w:t>published</w:t>
      </w:r>
      <w:r w:rsidR="00030B62">
        <w:rPr>
          <w:rFonts w:ascii="Garamond" w:hAnsi="Garamond" w:cs="Times New Roman"/>
          <w:bCs/>
          <w:sz w:val="20"/>
          <w:szCs w:val="20"/>
        </w:rPr>
        <w:t xml:space="preserve"> as “La Plaidoyer pour Laisser </w:t>
      </w:r>
      <w:proofErr w:type="spellStart"/>
      <w:r w:rsidR="00030B62">
        <w:rPr>
          <w:rFonts w:ascii="Garamond" w:hAnsi="Garamond" w:cs="Times New Roman"/>
          <w:bCs/>
          <w:sz w:val="20"/>
          <w:szCs w:val="20"/>
        </w:rPr>
        <w:t>Brûler</w:t>
      </w:r>
      <w:proofErr w:type="spellEnd"/>
      <w:r w:rsidR="00030B62">
        <w:rPr>
          <w:rFonts w:ascii="Garamond" w:hAnsi="Garamond" w:cs="Times New Roman"/>
          <w:bCs/>
          <w:sz w:val="20"/>
          <w:szCs w:val="20"/>
        </w:rPr>
        <w:t xml:space="preserve"> </w:t>
      </w:r>
      <w:proofErr w:type="spellStart"/>
      <w:r w:rsidR="00030B62">
        <w:rPr>
          <w:rFonts w:ascii="Garamond" w:hAnsi="Garamond" w:cs="Times New Roman"/>
          <w:bCs/>
          <w:sz w:val="20"/>
          <w:szCs w:val="20"/>
        </w:rPr>
        <w:t>l’Anthropologie</w:t>
      </w:r>
      <w:proofErr w:type="spellEnd"/>
      <w:r w:rsidR="00030B62">
        <w:rPr>
          <w:rFonts w:ascii="Garamond" w:hAnsi="Garamond" w:cs="Times New Roman"/>
          <w:bCs/>
          <w:sz w:val="20"/>
          <w:szCs w:val="20"/>
        </w:rPr>
        <w:t xml:space="preserve">: </w:t>
      </w:r>
      <w:proofErr w:type="spellStart"/>
      <w:r w:rsidR="00030B62">
        <w:rPr>
          <w:rFonts w:ascii="Garamond" w:hAnsi="Garamond" w:cs="Times New Roman"/>
          <w:bCs/>
          <w:sz w:val="20"/>
          <w:szCs w:val="20"/>
        </w:rPr>
        <w:t>l’Anthropologie</w:t>
      </w:r>
      <w:proofErr w:type="spellEnd"/>
      <w:r w:rsidR="00030B62">
        <w:rPr>
          <w:rFonts w:ascii="Garamond" w:hAnsi="Garamond" w:cs="Times New Roman"/>
          <w:bCs/>
          <w:sz w:val="20"/>
          <w:szCs w:val="20"/>
        </w:rPr>
        <w:t xml:space="preserve"> </w:t>
      </w:r>
      <w:proofErr w:type="spellStart"/>
      <w:r w:rsidR="00030B62">
        <w:rPr>
          <w:rFonts w:ascii="Garamond" w:hAnsi="Garamond" w:cs="Times New Roman"/>
          <w:bCs/>
          <w:sz w:val="20"/>
          <w:szCs w:val="20"/>
        </w:rPr>
        <w:t>Socioculturelle</w:t>
      </w:r>
      <w:proofErr w:type="spellEnd"/>
      <w:r w:rsidR="00030B62">
        <w:rPr>
          <w:rFonts w:ascii="Garamond" w:hAnsi="Garamond" w:cs="Times New Roman"/>
          <w:bCs/>
          <w:sz w:val="20"/>
          <w:szCs w:val="20"/>
        </w:rPr>
        <w:t xml:space="preserve"> </w:t>
      </w:r>
      <w:proofErr w:type="spellStart"/>
      <w:r w:rsidR="00030B62">
        <w:rPr>
          <w:rFonts w:ascii="Garamond" w:hAnsi="Garamond" w:cs="Times New Roman"/>
          <w:bCs/>
          <w:sz w:val="20"/>
          <w:szCs w:val="20"/>
        </w:rPr>
        <w:t>en</w:t>
      </w:r>
      <w:proofErr w:type="spellEnd"/>
      <w:r w:rsidR="00030B62">
        <w:rPr>
          <w:rFonts w:ascii="Garamond" w:hAnsi="Garamond" w:cs="Times New Roman"/>
          <w:bCs/>
          <w:sz w:val="20"/>
          <w:szCs w:val="20"/>
        </w:rPr>
        <w:t xml:space="preserve"> 2019</w:t>
      </w:r>
      <w:r w:rsidR="00D32A53">
        <w:rPr>
          <w:rFonts w:ascii="Garamond" w:hAnsi="Garamond" w:cs="Times New Roman"/>
          <w:bCs/>
          <w:sz w:val="20"/>
          <w:szCs w:val="20"/>
        </w:rPr>
        <w:t xml:space="preserve">,” </w:t>
      </w:r>
      <w:r w:rsidR="00331AD6">
        <w:rPr>
          <w:rFonts w:ascii="Garamond" w:hAnsi="Garamond" w:cs="Times New Roman"/>
          <w:bCs/>
          <w:sz w:val="20"/>
          <w:szCs w:val="20"/>
        </w:rPr>
        <w:t xml:space="preserve">Nathan </w:t>
      </w:r>
      <w:proofErr w:type="spellStart"/>
      <w:r w:rsidR="00331AD6">
        <w:rPr>
          <w:rFonts w:ascii="Garamond" w:hAnsi="Garamond" w:cs="Times New Roman"/>
          <w:bCs/>
          <w:sz w:val="20"/>
          <w:szCs w:val="20"/>
        </w:rPr>
        <w:t>Pécout</w:t>
      </w:r>
      <w:proofErr w:type="spellEnd"/>
      <w:r w:rsidR="00331AD6">
        <w:rPr>
          <w:rFonts w:ascii="Garamond" w:hAnsi="Garamond" w:cs="Times New Roman"/>
          <w:bCs/>
          <w:sz w:val="20"/>
          <w:szCs w:val="20"/>
        </w:rPr>
        <w:t xml:space="preserve">-Le Bras, trans., </w:t>
      </w:r>
      <w:r w:rsidR="00D32A53">
        <w:rPr>
          <w:rFonts w:ascii="Garamond" w:hAnsi="Garamond" w:cs="Times New Roman"/>
          <w:bCs/>
          <w:i/>
          <w:iCs/>
          <w:sz w:val="20"/>
          <w:szCs w:val="20"/>
        </w:rPr>
        <w:t>CORA: Collective Research in Anthropology</w:t>
      </w:r>
      <w:r w:rsidR="0003490E">
        <w:rPr>
          <w:rFonts w:ascii="Garamond" w:hAnsi="Garamond" w:cs="Times New Roman"/>
          <w:bCs/>
          <w:sz w:val="20"/>
          <w:szCs w:val="20"/>
        </w:rPr>
        <w:t xml:space="preserve"> 1 (2023)</w:t>
      </w:r>
      <w:r w:rsidR="00F07740">
        <w:rPr>
          <w:rFonts w:ascii="Garamond" w:hAnsi="Garamond" w:cs="Times New Roman"/>
          <w:bCs/>
          <w:sz w:val="20"/>
          <w:szCs w:val="20"/>
        </w:rPr>
        <w:t>.</w:t>
      </w:r>
    </w:p>
    <w:p w14:paraId="1E4C7D84" w14:textId="6DB315E8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2018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57427B">
        <w:rPr>
          <w:rFonts w:ascii="Garamond" w:hAnsi="Garamond" w:cs="Times New Roman"/>
          <w:sz w:val="20"/>
          <w:szCs w:val="20"/>
          <w:lang w:eastAsia="en-JM"/>
        </w:rPr>
        <w:t xml:space="preserve">“Road Work: Highways and Hegemony in Trinidad and Tobago.” </w:t>
      </w:r>
      <w:r w:rsidRPr="0057427B">
        <w:rPr>
          <w:rFonts w:ascii="Garamond" w:hAnsi="Garamond" w:cs="Times New Roman"/>
          <w:i/>
          <w:sz w:val="20"/>
          <w:szCs w:val="20"/>
          <w:lang w:eastAsia="en-JM"/>
        </w:rPr>
        <w:t>The Journal of Latin American and Caribbean Anthropology</w:t>
      </w:r>
      <w:r>
        <w:rPr>
          <w:rFonts w:ascii="Garamond" w:hAnsi="Garamond" w:cs="Times New Roman"/>
          <w:sz w:val="20"/>
          <w:szCs w:val="20"/>
          <w:lang w:eastAsia="en-JM"/>
        </w:rPr>
        <w:t xml:space="preserve"> 23(3): 457</w:t>
      </w:r>
      <w:r w:rsidR="008701DC">
        <w:rPr>
          <w:rFonts w:ascii="Garamond" w:hAnsi="Garamond" w:cs="Times New Roman"/>
          <w:sz w:val="20"/>
          <w:szCs w:val="20"/>
          <w:lang w:eastAsia="en-JM"/>
        </w:rPr>
        <w:t xml:space="preserve"> – 477.</w:t>
      </w:r>
    </w:p>
    <w:p w14:paraId="7777FF7A" w14:textId="3F96A4A3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 w:rsidRPr="00476761">
        <w:rPr>
          <w:rFonts w:ascii="Garamond" w:hAnsi="Garamond" w:cs="Times New Roman"/>
          <w:bCs/>
          <w:sz w:val="20"/>
          <w:szCs w:val="20"/>
        </w:rPr>
        <w:t>2016</w:t>
      </w:r>
      <w:r w:rsidRPr="00476761">
        <w:rPr>
          <w:rFonts w:ascii="Garamond" w:hAnsi="Garamond" w:cs="Times New Roman"/>
          <w:bCs/>
          <w:sz w:val="20"/>
          <w:szCs w:val="20"/>
        </w:rPr>
        <w:tab/>
        <w:t xml:space="preserve">“The Decolonizing Generation: (Race and) Theory in Anthropology Since the Eighties.” With Jafari </w:t>
      </w:r>
      <w:r w:rsidRPr="0057427B">
        <w:rPr>
          <w:rFonts w:ascii="Garamond" w:hAnsi="Garamond" w:cs="Times New Roman"/>
          <w:bCs/>
          <w:sz w:val="20"/>
          <w:szCs w:val="20"/>
        </w:rPr>
        <w:t xml:space="preserve">Sinclaire Allen. </w:t>
      </w:r>
      <w:r w:rsidRPr="0057427B">
        <w:rPr>
          <w:rFonts w:ascii="Garamond" w:hAnsi="Garamond" w:cs="Times New Roman"/>
          <w:bCs/>
          <w:i/>
          <w:sz w:val="20"/>
          <w:szCs w:val="20"/>
        </w:rPr>
        <w:t>Current Anthropology</w:t>
      </w:r>
      <w:r w:rsidRPr="0057427B">
        <w:rPr>
          <w:rFonts w:ascii="Garamond" w:hAnsi="Garamond" w:cs="Times New Roman"/>
          <w:bCs/>
          <w:sz w:val="20"/>
          <w:szCs w:val="20"/>
        </w:rPr>
        <w:t xml:space="preserve"> 57(2): 129 – 148.</w:t>
      </w:r>
    </w:p>
    <w:p w14:paraId="65D294C2" w14:textId="3116C9AB" w:rsidR="0052200E" w:rsidRPr="00467A25" w:rsidRDefault="006C0536" w:rsidP="00467A25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ab/>
        <w:t xml:space="preserve">Reprinted </w:t>
      </w:r>
      <w:r w:rsidR="00BF5BFE">
        <w:rPr>
          <w:rFonts w:ascii="Garamond" w:hAnsi="Garamond" w:cs="Times New Roman"/>
          <w:bCs/>
          <w:sz w:val="20"/>
          <w:szCs w:val="20"/>
        </w:rPr>
        <w:t xml:space="preserve">in </w:t>
      </w:r>
      <w:r w:rsidR="00BF5BFE">
        <w:rPr>
          <w:rFonts w:ascii="Garamond" w:hAnsi="Garamond" w:cs="Times New Roman"/>
          <w:bCs/>
          <w:i/>
          <w:iCs/>
          <w:sz w:val="20"/>
          <w:szCs w:val="20"/>
        </w:rPr>
        <w:t>Sociocultural Anthropology: Critical and Primary Sources</w:t>
      </w:r>
      <w:r w:rsidR="001F6359">
        <w:rPr>
          <w:rFonts w:ascii="Garamond" w:hAnsi="Garamond" w:cs="Times New Roman"/>
          <w:bCs/>
          <w:sz w:val="20"/>
          <w:szCs w:val="20"/>
        </w:rPr>
        <w:t xml:space="preserve">. Barbara Miller, ed. </w:t>
      </w:r>
      <w:r w:rsidR="00F55772">
        <w:rPr>
          <w:rFonts w:ascii="Garamond" w:hAnsi="Garamond" w:cs="Times New Roman"/>
          <w:bCs/>
          <w:sz w:val="20"/>
          <w:szCs w:val="20"/>
        </w:rPr>
        <w:t xml:space="preserve">Pp. 195 – 218. </w:t>
      </w:r>
      <w:r w:rsidR="006225C7">
        <w:rPr>
          <w:rFonts w:ascii="Garamond" w:hAnsi="Garamond" w:cs="Times New Roman"/>
          <w:bCs/>
          <w:sz w:val="20"/>
          <w:szCs w:val="20"/>
        </w:rPr>
        <w:t>London: Bloomsbury</w:t>
      </w:r>
      <w:r w:rsidR="00F55772">
        <w:rPr>
          <w:rFonts w:ascii="Garamond" w:hAnsi="Garamond" w:cs="Times New Roman"/>
          <w:bCs/>
          <w:sz w:val="20"/>
          <w:szCs w:val="20"/>
        </w:rPr>
        <w:t>.</w:t>
      </w:r>
    </w:p>
    <w:p w14:paraId="0DFE1BE2" w14:textId="77777777" w:rsidR="00D06B31" w:rsidRDefault="00D06B31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/>
          <w:i/>
          <w:iCs/>
          <w:sz w:val="20"/>
          <w:szCs w:val="20"/>
        </w:rPr>
      </w:pPr>
    </w:p>
    <w:p w14:paraId="5A31674A" w14:textId="0406A53F" w:rsidR="001D35FC" w:rsidRDefault="000B1514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/>
          <w:i/>
          <w:iCs/>
          <w:sz w:val="20"/>
          <w:szCs w:val="20"/>
        </w:rPr>
      </w:pPr>
      <w:r>
        <w:rPr>
          <w:rFonts w:ascii="Garamond" w:hAnsi="Garamond" w:cs="Times New Roman"/>
          <w:b/>
          <w:i/>
          <w:iCs/>
          <w:sz w:val="20"/>
          <w:szCs w:val="20"/>
        </w:rPr>
        <w:lastRenderedPageBreak/>
        <w:t>Chapters in Edited Volumes</w:t>
      </w:r>
    </w:p>
    <w:p w14:paraId="07FFBC7E" w14:textId="6920BC97" w:rsidR="00507725" w:rsidRPr="0052200E" w:rsidRDefault="000B1514" w:rsidP="0052200E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2021</w:t>
      </w:r>
      <w:r>
        <w:rPr>
          <w:rFonts w:ascii="Garamond" w:hAnsi="Garamond" w:cs="Times New Roman"/>
          <w:bCs/>
          <w:sz w:val="20"/>
          <w:szCs w:val="20"/>
        </w:rPr>
        <w:tab/>
        <w:t xml:space="preserve">“Dead Labor: On Racial Capital and Fossil Capital.” In </w:t>
      </w:r>
      <w:r>
        <w:rPr>
          <w:rFonts w:ascii="Garamond" w:hAnsi="Garamond" w:cs="Times New Roman"/>
          <w:bCs/>
          <w:i/>
          <w:iCs/>
          <w:sz w:val="20"/>
          <w:szCs w:val="20"/>
        </w:rPr>
        <w:t>Histories of Racial Capitalism</w:t>
      </w:r>
      <w:r>
        <w:rPr>
          <w:rFonts w:ascii="Garamond" w:hAnsi="Garamond" w:cs="Times New Roman"/>
          <w:bCs/>
          <w:sz w:val="20"/>
          <w:szCs w:val="20"/>
        </w:rPr>
        <w:t>. Destin Jenkins and Justin Leroy, eds.</w:t>
      </w:r>
      <w:r w:rsidR="002862BC">
        <w:rPr>
          <w:rFonts w:ascii="Garamond" w:hAnsi="Garamond" w:cs="Times New Roman"/>
          <w:bCs/>
          <w:sz w:val="20"/>
          <w:szCs w:val="20"/>
        </w:rPr>
        <w:t xml:space="preserve"> Pp.</w:t>
      </w:r>
      <w:r w:rsidR="00266812">
        <w:rPr>
          <w:rFonts w:ascii="Garamond" w:hAnsi="Garamond" w:cs="Times New Roman"/>
          <w:bCs/>
          <w:sz w:val="20"/>
          <w:szCs w:val="20"/>
        </w:rPr>
        <w:t xml:space="preserve"> 215 – 230.</w:t>
      </w:r>
      <w:r>
        <w:rPr>
          <w:rFonts w:ascii="Garamond" w:hAnsi="Garamond" w:cs="Times New Roman"/>
          <w:bCs/>
          <w:sz w:val="20"/>
          <w:szCs w:val="20"/>
        </w:rPr>
        <w:t xml:space="preserve"> New York: Columbia University Press.</w:t>
      </w:r>
    </w:p>
    <w:p w14:paraId="6A8D2AE5" w14:textId="08D2547C" w:rsidR="00FF3989" w:rsidRDefault="00FF3989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/>
          <w:bCs/>
          <w:i/>
          <w:sz w:val="20"/>
          <w:szCs w:val="20"/>
        </w:rPr>
      </w:pPr>
      <w:r>
        <w:rPr>
          <w:rFonts w:ascii="Garamond" w:hAnsi="Garamond" w:cs="Times New Roman"/>
          <w:b/>
          <w:bCs/>
          <w:i/>
          <w:sz w:val="20"/>
          <w:szCs w:val="20"/>
        </w:rPr>
        <w:t>Special Issues</w:t>
      </w:r>
      <w:r w:rsidR="001D35FC">
        <w:rPr>
          <w:rFonts w:ascii="Garamond" w:hAnsi="Garamond" w:cs="Times New Roman"/>
          <w:b/>
          <w:bCs/>
          <w:i/>
          <w:sz w:val="20"/>
          <w:szCs w:val="20"/>
        </w:rPr>
        <w:t xml:space="preserve"> Edited</w:t>
      </w:r>
    </w:p>
    <w:p w14:paraId="496E594D" w14:textId="6E4FFC19" w:rsidR="00FF3989" w:rsidRDefault="00FF3989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/>
          <w:bCs/>
          <w:i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2020</w:t>
      </w:r>
      <w:r>
        <w:rPr>
          <w:rFonts w:ascii="Garamond" w:hAnsi="Garamond" w:cs="Times New Roman"/>
          <w:bCs/>
          <w:sz w:val="20"/>
          <w:szCs w:val="20"/>
        </w:rPr>
        <w:tab/>
        <w:t>“States of Crisis</w:t>
      </w:r>
      <w:r w:rsidR="002109B6">
        <w:rPr>
          <w:rFonts w:ascii="Garamond" w:hAnsi="Garamond" w:cs="Times New Roman"/>
          <w:bCs/>
          <w:sz w:val="20"/>
          <w:szCs w:val="20"/>
        </w:rPr>
        <w:t>: Disaster, Recovery, and Possibility in the Caribbean</w:t>
      </w:r>
      <w:r w:rsidR="00EC1426">
        <w:rPr>
          <w:rFonts w:ascii="Garamond" w:hAnsi="Garamond" w:cs="Times New Roman"/>
          <w:bCs/>
          <w:sz w:val="20"/>
          <w:szCs w:val="20"/>
        </w:rPr>
        <w:t>.</w:t>
      </w:r>
      <w:r>
        <w:rPr>
          <w:rFonts w:ascii="Garamond" w:hAnsi="Garamond" w:cs="Times New Roman"/>
          <w:bCs/>
          <w:sz w:val="20"/>
          <w:szCs w:val="20"/>
        </w:rPr>
        <w:t xml:space="preserve">” </w:t>
      </w:r>
      <w:r w:rsidR="00B7651B">
        <w:rPr>
          <w:rFonts w:ascii="Garamond" w:hAnsi="Garamond" w:cs="Times New Roman"/>
          <w:bCs/>
          <w:i/>
          <w:sz w:val="20"/>
          <w:szCs w:val="20"/>
        </w:rPr>
        <w:t>S</w:t>
      </w:r>
      <w:r>
        <w:rPr>
          <w:rFonts w:ascii="Garamond" w:hAnsi="Garamond" w:cs="Times New Roman"/>
          <w:bCs/>
          <w:i/>
          <w:sz w:val="20"/>
          <w:szCs w:val="20"/>
        </w:rPr>
        <w:t xml:space="preserve">mall </w:t>
      </w:r>
      <w:r w:rsidR="00B7651B">
        <w:rPr>
          <w:rFonts w:ascii="Garamond" w:hAnsi="Garamond" w:cs="Times New Roman"/>
          <w:bCs/>
          <w:i/>
          <w:sz w:val="20"/>
          <w:szCs w:val="20"/>
        </w:rPr>
        <w:t>A</w:t>
      </w:r>
      <w:r>
        <w:rPr>
          <w:rFonts w:ascii="Garamond" w:hAnsi="Garamond" w:cs="Times New Roman"/>
          <w:bCs/>
          <w:i/>
          <w:sz w:val="20"/>
          <w:szCs w:val="20"/>
        </w:rPr>
        <w:t>xe</w:t>
      </w:r>
      <w:r w:rsidR="007427C6">
        <w:rPr>
          <w:rFonts w:ascii="Garamond" w:hAnsi="Garamond" w:cs="Times New Roman"/>
          <w:bCs/>
          <w:sz w:val="20"/>
          <w:szCs w:val="20"/>
        </w:rPr>
        <w:t xml:space="preserve"> </w:t>
      </w:r>
      <w:r w:rsidR="00D52639">
        <w:rPr>
          <w:rFonts w:ascii="Garamond" w:hAnsi="Garamond" w:cs="Times New Roman"/>
          <w:bCs/>
          <w:sz w:val="20"/>
          <w:szCs w:val="20"/>
        </w:rPr>
        <w:t>62</w:t>
      </w:r>
      <w:r w:rsidR="00EC1426">
        <w:rPr>
          <w:rFonts w:ascii="Garamond" w:hAnsi="Garamond" w:cs="Times New Roman"/>
          <w:bCs/>
          <w:sz w:val="20"/>
          <w:szCs w:val="20"/>
        </w:rPr>
        <w:t>.</w:t>
      </w:r>
    </w:p>
    <w:p w14:paraId="5190D2F2" w14:textId="49E73E0E" w:rsidR="004D76FF" w:rsidRPr="0057427B" w:rsidRDefault="008A4836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/>
          <w:i/>
          <w:sz w:val="20"/>
          <w:szCs w:val="20"/>
        </w:rPr>
      </w:pPr>
      <w:r>
        <w:rPr>
          <w:rFonts w:ascii="Garamond" w:hAnsi="Garamond" w:cs="Times New Roman"/>
          <w:b/>
          <w:bCs/>
          <w:i/>
          <w:sz w:val="20"/>
          <w:szCs w:val="20"/>
        </w:rPr>
        <w:t xml:space="preserve">Invited </w:t>
      </w:r>
      <w:r w:rsidR="00C911F4">
        <w:rPr>
          <w:rFonts w:ascii="Garamond" w:hAnsi="Garamond" w:cs="Times New Roman"/>
          <w:b/>
          <w:bCs/>
          <w:i/>
          <w:sz w:val="20"/>
          <w:szCs w:val="20"/>
        </w:rPr>
        <w:t>Articles and</w:t>
      </w:r>
      <w:r w:rsidR="009E03D7">
        <w:rPr>
          <w:rFonts w:ascii="Garamond" w:hAnsi="Garamond" w:cs="Times New Roman"/>
          <w:b/>
          <w:bCs/>
          <w:i/>
          <w:sz w:val="20"/>
          <w:szCs w:val="20"/>
        </w:rPr>
        <w:t xml:space="preserve"> Commentaries</w:t>
      </w:r>
    </w:p>
    <w:p w14:paraId="009D7A36" w14:textId="5088B723" w:rsidR="005F2C0A" w:rsidRPr="009156B1" w:rsidRDefault="005F2C0A" w:rsidP="004E5BC4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n.d.</w:t>
      </w:r>
      <w:r>
        <w:rPr>
          <w:rFonts w:ascii="Garamond" w:hAnsi="Garamond" w:cs="Times New Roman"/>
          <w:lang w:eastAsia="en-JM"/>
        </w:rPr>
        <w:tab/>
      </w:r>
      <w:r w:rsidR="00BC7655">
        <w:rPr>
          <w:rFonts w:ascii="Garamond" w:hAnsi="Garamond" w:cs="Times New Roman"/>
          <w:lang w:eastAsia="en-JM"/>
        </w:rPr>
        <w:t>“</w:t>
      </w:r>
      <w:r>
        <w:rPr>
          <w:rFonts w:ascii="Garamond" w:hAnsi="Garamond" w:cs="Times New Roman"/>
          <w:lang w:eastAsia="en-JM"/>
        </w:rPr>
        <w:t>What the Petro-state Does Do: Power in the Caribbean After 1973.</w:t>
      </w:r>
      <w:r w:rsidR="00BC7655">
        <w:rPr>
          <w:rFonts w:ascii="Garamond" w:hAnsi="Garamond" w:cs="Times New Roman"/>
          <w:lang w:eastAsia="en-JM"/>
        </w:rPr>
        <w:t>”</w:t>
      </w:r>
      <w:r>
        <w:rPr>
          <w:rFonts w:ascii="Garamond" w:hAnsi="Garamond" w:cs="Times New Roman"/>
          <w:lang w:eastAsia="en-JM"/>
        </w:rPr>
        <w:t xml:space="preserve"> </w:t>
      </w:r>
      <w:r>
        <w:rPr>
          <w:rFonts w:ascii="Garamond" w:hAnsi="Garamond" w:cs="Times New Roman"/>
          <w:i/>
          <w:iCs/>
          <w:lang w:eastAsia="en-JM"/>
        </w:rPr>
        <w:t>Small Axe</w:t>
      </w:r>
      <w:r w:rsidR="00A9760B">
        <w:rPr>
          <w:rFonts w:ascii="Garamond" w:hAnsi="Garamond" w:cs="Times New Roman"/>
          <w:lang w:eastAsia="en-JM"/>
        </w:rPr>
        <w:t xml:space="preserve"> 79. </w:t>
      </w:r>
      <w:r w:rsidR="009D6520">
        <w:rPr>
          <w:rFonts w:ascii="Garamond" w:hAnsi="Garamond" w:cs="Times New Roman"/>
          <w:lang w:eastAsia="en-JM"/>
        </w:rPr>
        <w:t>Response to book discussion</w:t>
      </w:r>
      <w:r w:rsidR="009156B1">
        <w:rPr>
          <w:rFonts w:ascii="Garamond" w:hAnsi="Garamond" w:cs="Times New Roman"/>
          <w:lang w:eastAsia="en-JM"/>
        </w:rPr>
        <w:t xml:space="preserve"> of </w:t>
      </w:r>
      <w:r w:rsidR="009156B1">
        <w:rPr>
          <w:rFonts w:ascii="Garamond" w:hAnsi="Garamond" w:cs="Times New Roman"/>
          <w:i/>
          <w:iCs/>
          <w:lang w:eastAsia="en-JM"/>
        </w:rPr>
        <w:t xml:space="preserve">The Petro-state Masquerade </w:t>
      </w:r>
      <w:r w:rsidR="009156B1">
        <w:rPr>
          <w:rFonts w:ascii="Garamond" w:hAnsi="Garamond" w:cs="Times New Roman"/>
          <w:lang w:eastAsia="en-JM"/>
        </w:rPr>
        <w:t>with commentaries by J. Brent Crosson and Chelsea Schields.</w:t>
      </w:r>
    </w:p>
    <w:p w14:paraId="6407194C" w14:textId="260A9FB4" w:rsidR="00BA08FC" w:rsidRPr="001843AC" w:rsidRDefault="00334405" w:rsidP="004E5BC4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2025</w:t>
      </w:r>
      <w:r w:rsidR="00BA08FC">
        <w:rPr>
          <w:rFonts w:ascii="Garamond" w:hAnsi="Garamond" w:cs="Times New Roman"/>
          <w:lang w:eastAsia="en-JM"/>
        </w:rPr>
        <w:tab/>
        <w:t>Comment on Myles Lennon’s “The Problem with ‘Solutions’:</w:t>
      </w:r>
      <w:r w:rsidR="00847A17">
        <w:rPr>
          <w:rFonts w:ascii="Garamond" w:hAnsi="Garamond" w:cs="Times New Roman"/>
          <w:lang w:eastAsia="en-JM"/>
        </w:rPr>
        <w:t xml:space="preserve"> </w:t>
      </w:r>
      <w:r w:rsidR="00847A17" w:rsidRPr="00847A17">
        <w:rPr>
          <w:rFonts w:ascii="Garamond" w:hAnsi="Garamond" w:cs="Times New Roman"/>
          <w:lang w:eastAsia="en-JM"/>
        </w:rPr>
        <w:t>Apolitical Optimism in the Sustainable Energy Industry</w:t>
      </w:r>
      <w:r w:rsidR="00847A17">
        <w:rPr>
          <w:rFonts w:ascii="Garamond" w:hAnsi="Garamond" w:cs="Times New Roman"/>
          <w:lang w:eastAsia="en-JM"/>
        </w:rPr>
        <w:t xml:space="preserve">.” </w:t>
      </w:r>
      <w:r w:rsidR="00847A17">
        <w:rPr>
          <w:rFonts w:ascii="Garamond" w:hAnsi="Garamond" w:cs="Times New Roman"/>
          <w:i/>
          <w:iCs/>
          <w:lang w:eastAsia="en-JM"/>
        </w:rPr>
        <w:t>Current Anthropology</w:t>
      </w:r>
      <w:r w:rsidR="001843AC">
        <w:rPr>
          <w:rFonts w:ascii="Garamond" w:hAnsi="Garamond" w:cs="Times New Roman"/>
          <w:i/>
          <w:iCs/>
          <w:lang w:eastAsia="en-JM"/>
        </w:rPr>
        <w:t xml:space="preserve"> </w:t>
      </w:r>
      <w:r w:rsidR="001843AC">
        <w:rPr>
          <w:rFonts w:ascii="Garamond" w:hAnsi="Garamond" w:cs="Times New Roman"/>
          <w:lang w:eastAsia="en-JM"/>
        </w:rPr>
        <w:t>65(S</w:t>
      </w:r>
      <w:r w:rsidR="00074756">
        <w:rPr>
          <w:rFonts w:ascii="Garamond" w:hAnsi="Garamond" w:cs="Times New Roman"/>
          <w:lang w:eastAsia="en-JM"/>
        </w:rPr>
        <w:t>26):</w:t>
      </w:r>
      <w:r w:rsidR="006C0DF6">
        <w:rPr>
          <w:rFonts w:ascii="Garamond" w:hAnsi="Garamond" w:cs="Times New Roman"/>
          <w:lang w:eastAsia="en-JM"/>
        </w:rPr>
        <w:t xml:space="preserve"> S1</w:t>
      </w:r>
      <w:r w:rsidR="00793BE6">
        <w:rPr>
          <w:rFonts w:ascii="Garamond" w:hAnsi="Garamond" w:cs="Times New Roman"/>
          <w:lang w:eastAsia="en-JM"/>
        </w:rPr>
        <w:t>46-S147.</w:t>
      </w:r>
    </w:p>
    <w:p w14:paraId="4C432C9F" w14:textId="7FAE7D3A" w:rsidR="00C07A2C" w:rsidRDefault="00BE0B39" w:rsidP="004E5BC4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2022</w:t>
      </w:r>
      <w:r w:rsidR="009D15B4">
        <w:rPr>
          <w:rFonts w:ascii="Garamond" w:hAnsi="Garamond" w:cs="Times New Roman"/>
          <w:lang w:eastAsia="en-JM"/>
        </w:rPr>
        <w:tab/>
        <w:t xml:space="preserve">Comment on Shreya Subramani’s “The Entrepreneurial Catch: Towards an Analytic of Racial </w:t>
      </w:r>
      <w:proofErr w:type="spellStart"/>
      <w:r w:rsidR="009D15B4">
        <w:rPr>
          <w:rFonts w:ascii="Garamond" w:hAnsi="Garamond" w:cs="Times New Roman"/>
          <w:lang w:eastAsia="en-JM"/>
        </w:rPr>
        <w:t>Responsibilization</w:t>
      </w:r>
      <w:proofErr w:type="spellEnd"/>
      <w:r w:rsidR="009D15B4">
        <w:rPr>
          <w:rFonts w:ascii="Garamond" w:hAnsi="Garamond" w:cs="Times New Roman"/>
          <w:lang w:eastAsia="en-JM"/>
        </w:rPr>
        <w:t xml:space="preserve">.” </w:t>
      </w:r>
      <w:r w:rsidR="009D15B4">
        <w:rPr>
          <w:rFonts w:ascii="Garamond" w:hAnsi="Garamond" w:cs="Times New Roman"/>
          <w:i/>
          <w:iCs/>
          <w:lang w:eastAsia="en-JM"/>
        </w:rPr>
        <w:t>Current Anthropology</w:t>
      </w:r>
      <w:r w:rsidR="00770832">
        <w:rPr>
          <w:rFonts w:ascii="Garamond" w:hAnsi="Garamond" w:cs="Times New Roman"/>
          <w:i/>
          <w:iCs/>
          <w:lang w:eastAsia="en-JM"/>
        </w:rPr>
        <w:t xml:space="preserve"> </w:t>
      </w:r>
      <w:r w:rsidR="00770832" w:rsidRPr="00770832">
        <w:rPr>
          <w:rFonts w:ascii="Garamond" w:hAnsi="Garamond" w:cs="Times New Roman"/>
          <w:lang w:eastAsia="en-JM"/>
        </w:rPr>
        <w:t>63(4): 677-678.</w:t>
      </w:r>
    </w:p>
    <w:p w14:paraId="76688577" w14:textId="6BF8158C" w:rsidR="008A4836" w:rsidRDefault="008A4836" w:rsidP="00301DE0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after="240"/>
        <w:ind w:left="1260" w:hanging="1260"/>
        <w:rPr>
          <w:rFonts w:ascii="Garamond" w:hAnsi="Garamond" w:cs="Times New Roman"/>
          <w:sz w:val="20"/>
          <w:szCs w:val="20"/>
        </w:rPr>
      </w:pPr>
      <w:r w:rsidRPr="0057427B">
        <w:rPr>
          <w:rFonts w:ascii="Garamond" w:hAnsi="Garamond" w:cs="Times New Roman"/>
          <w:b/>
          <w:bCs/>
          <w:i/>
          <w:sz w:val="20"/>
          <w:szCs w:val="20"/>
        </w:rPr>
        <w:t>Book Reviews</w:t>
      </w:r>
    </w:p>
    <w:p w14:paraId="6A923BA5" w14:textId="15158A54" w:rsidR="004E5BC4" w:rsidRPr="00301DE0" w:rsidRDefault="004D76FF" w:rsidP="00301DE0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after="240"/>
        <w:ind w:left="1260" w:hanging="1260"/>
        <w:rPr>
          <w:rFonts w:ascii="Garamond" w:hAnsi="Garamond" w:cs="Times New Roman"/>
          <w:b/>
          <w:sz w:val="20"/>
          <w:szCs w:val="20"/>
        </w:rPr>
      </w:pPr>
      <w:r w:rsidRPr="0057427B">
        <w:rPr>
          <w:rFonts w:ascii="Garamond" w:hAnsi="Garamond" w:cs="Times New Roman"/>
          <w:sz w:val="20"/>
          <w:szCs w:val="20"/>
        </w:rPr>
        <w:t>2013</w:t>
      </w:r>
      <w:r w:rsidRPr="0057427B">
        <w:rPr>
          <w:rFonts w:ascii="Garamond" w:hAnsi="Garamond" w:cs="Times New Roman"/>
          <w:sz w:val="20"/>
          <w:szCs w:val="20"/>
        </w:rPr>
        <w:tab/>
        <w:t xml:space="preserve">“Modernity of this Century: Four Ethnographic Perspectives.” With Erik Harms, Caroline Merrifield, and Sayd Randle. </w:t>
      </w:r>
      <w:r w:rsidRPr="0057427B">
        <w:rPr>
          <w:rFonts w:ascii="Garamond" w:hAnsi="Garamond" w:cs="Times New Roman"/>
          <w:i/>
          <w:sz w:val="20"/>
          <w:szCs w:val="20"/>
        </w:rPr>
        <w:t>Anthropology</w:t>
      </w:r>
      <w:r w:rsidRPr="00476761">
        <w:rPr>
          <w:rFonts w:ascii="Garamond" w:hAnsi="Garamond" w:cs="Times New Roman"/>
          <w:i/>
          <w:sz w:val="20"/>
          <w:szCs w:val="20"/>
        </w:rPr>
        <w:t xml:space="preserve"> of This Century</w:t>
      </w:r>
      <w:r w:rsidRPr="00476761">
        <w:rPr>
          <w:rFonts w:ascii="Garamond" w:hAnsi="Garamond" w:cs="Times New Roman"/>
          <w:sz w:val="20"/>
          <w:szCs w:val="20"/>
        </w:rPr>
        <w:t xml:space="preserve"> 8.</w:t>
      </w:r>
    </w:p>
    <w:p w14:paraId="6B449AD1" w14:textId="54054E1B" w:rsidR="004D76FF" w:rsidRDefault="004D76FF" w:rsidP="004D76FF">
      <w:pPr>
        <w:pStyle w:val="BodyTextIndent2"/>
        <w:tabs>
          <w:tab w:val="left" w:pos="1260"/>
        </w:tabs>
        <w:spacing w:after="160"/>
        <w:ind w:left="0"/>
        <w:jc w:val="left"/>
        <w:rPr>
          <w:rFonts w:ascii="Garamond" w:hAnsi="Garamond" w:cs="Times New Roman"/>
          <w:b/>
          <w:i/>
          <w:lang w:eastAsia="en-JM"/>
        </w:rPr>
      </w:pPr>
      <w:r>
        <w:rPr>
          <w:rFonts w:ascii="Garamond" w:hAnsi="Garamond" w:cs="Times New Roman"/>
          <w:b/>
          <w:i/>
          <w:lang w:eastAsia="en-JM"/>
        </w:rPr>
        <w:t>Bibliography and Encyclopedia Entries</w:t>
      </w:r>
    </w:p>
    <w:p w14:paraId="17FA3E94" w14:textId="6FE560DB" w:rsidR="00CC5ACE" w:rsidRPr="002147E6" w:rsidRDefault="004D76FF" w:rsidP="002147E6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2019</w:t>
      </w:r>
      <w:r>
        <w:rPr>
          <w:rFonts w:ascii="Garamond" w:hAnsi="Garamond" w:cs="Times New Roman"/>
          <w:lang w:eastAsia="en-JM"/>
        </w:rPr>
        <w:tab/>
        <w:t xml:space="preserve">“Race.” </w:t>
      </w:r>
      <w:r>
        <w:rPr>
          <w:rFonts w:ascii="Garamond" w:hAnsi="Garamond" w:cs="Times New Roman"/>
          <w:i/>
          <w:lang w:eastAsia="en-JM"/>
        </w:rPr>
        <w:t>Oxford Bibliographies in Anthropology</w:t>
      </w:r>
      <w:r>
        <w:rPr>
          <w:rFonts w:ascii="Garamond" w:hAnsi="Garamond" w:cs="Times New Roman"/>
          <w:lang w:eastAsia="en-JM"/>
        </w:rPr>
        <w:t>. John L. Jackson, Jr., ed. New York: Oxford University Press.</w:t>
      </w:r>
    </w:p>
    <w:p w14:paraId="76DD499D" w14:textId="6457D103" w:rsidR="004D5630" w:rsidRDefault="004D5630" w:rsidP="004D76FF">
      <w:pPr>
        <w:pStyle w:val="BodyTextIndent2"/>
        <w:tabs>
          <w:tab w:val="left" w:pos="1260"/>
        </w:tabs>
        <w:spacing w:after="160"/>
        <w:ind w:left="0"/>
        <w:jc w:val="left"/>
        <w:rPr>
          <w:rFonts w:ascii="Garamond" w:hAnsi="Garamond" w:cs="Times New Roman"/>
          <w:b/>
          <w:bCs/>
          <w:i/>
          <w:iCs/>
          <w:lang w:eastAsia="en-JM"/>
        </w:rPr>
      </w:pPr>
      <w:r>
        <w:rPr>
          <w:rFonts w:ascii="Garamond" w:hAnsi="Garamond" w:cs="Times New Roman"/>
          <w:b/>
          <w:bCs/>
          <w:i/>
          <w:iCs/>
          <w:lang w:eastAsia="en-JM"/>
        </w:rPr>
        <w:t>Interviews</w:t>
      </w:r>
    </w:p>
    <w:p w14:paraId="49B75CBA" w14:textId="5B3B8518" w:rsidR="007D00CF" w:rsidRPr="00B6702D" w:rsidRDefault="00B6702D" w:rsidP="007D00CF">
      <w:pPr>
        <w:pStyle w:val="BodyTextIndent2"/>
        <w:tabs>
          <w:tab w:val="left" w:pos="1260"/>
        </w:tabs>
        <w:spacing w:after="24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2024</w:t>
      </w:r>
      <w:r w:rsidR="007D00CF">
        <w:rPr>
          <w:rFonts w:ascii="Garamond" w:hAnsi="Garamond" w:cs="Times New Roman"/>
          <w:lang w:eastAsia="en-JM"/>
        </w:rPr>
        <w:tab/>
        <w:t xml:space="preserve">“Extractivism’s Limits: A Conversation.” With </w:t>
      </w:r>
      <w:r w:rsidR="007D00CF" w:rsidRPr="006F364F">
        <w:rPr>
          <w:rFonts w:ascii="Garamond" w:hAnsi="Garamond" w:cs="Times New Roman"/>
          <w:lang w:eastAsia="en-JM"/>
        </w:rPr>
        <w:t>Macarena Gómez-Barris, Cymene Howe and Mareike Winchell</w:t>
      </w:r>
      <w:r w:rsidR="007D00CF">
        <w:rPr>
          <w:rFonts w:ascii="Garamond" w:hAnsi="Garamond" w:cs="Times New Roman"/>
          <w:lang w:eastAsia="en-JM"/>
        </w:rPr>
        <w:t xml:space="preserve">. </w:t>
      </w:r>
      <w:r w:rsidR="007D00CF">
        <w:rPr>
          <w:rFonts w:ascii="Garamond" w:hAnsi="Garamond" w:cs="Times New Roman"/>
          <w:i/>
          <w:iCs/>
          <w:lang w:eastAsia="en-JM"/>
        </w:rPr>
        <w:t>The Journal of Latin American and Caribbean Anthropology</w:t>
      </w:r>
      <w:r>
        <w:rPr>
          <w:rFonts w:ascii="Garamond" w:hAnsi="Garamond" w:cs="Times New Roman"/>
          <w:i/>
          <w:iCs/>
          <w:lang w:eastAsia="en-JM"/>
        </w:rPr>
        <w:t xml:space="preserve"> </w:t>
      </w:r>
      <w:r>
        <w:rPr>
          <w:rFonts w:ascii="Garamond" w:hAnsi="Garamond" w:cs="Times New Roman"/>
          <w:lang w:eastAsia="en-JM"/>
        </w:rPr>
        <w:t>29(3): 255 – 260.</w:t>
      </w:r>
    </w:p>
    <w:p w14:paraId="02BBA809" w14:textId="6405B32B" w:rsidR="00A10561" w:rsidRPr="00665EEC" w:rsidRDefault="00A10561" w:rsidP="00665EEC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2020</w:t>
      </w:r>
      <w:r>
        <w:rPr>
          <w:rFonts w:ascii="Garamond" w:hAnsi="Garamond" w:cs="Times New Roman"/>
          <w:lang w:eastAsia="en-JM"/>
        </w:rPr>
        <w:tab/>
        <w:t>“The Case for Letting Anthropology Burn</w:t>
      </w:r>
      <w:r w:rsidR="004D07DF">
        <w:rPr>
          <w:rFonts w:ascii="Garamond" w:hAnsi="Garamond" w:cs="Times New Roman"/>
          <w:lang w:eastAsia="en-JM"/>
        </w:rPr>
        <w:t>?</w:t>
      </w:r>
      <w:r w:rsidR="00665EEC">
        <w:rPr>
          <w:rFonts w:ascii="Garamond" w:hAnsi="Garamond" w:cs="Times New Roman"/>
          <w:lang w:eastAsia="en-JM"/>
        </w:rPr>
        <w:t xml:space="preserve"> Considerations and Reflections—Ryan Cecil Jobson and Kamari Clarke Interviewed by Lucia Cantero.” </w:t>
      </w:r>
      <w:r w:rsidR="00665EEC">
        <w:rPr>
          <w:rFonts w:ascii="Garamond" w:hAnsi="Garamond" w:cs="Times New Roman"/>
          <w:i/>
          <w:iCs/>
          <w:lang w:eastAsia="en-JM"/>
        </w:rPr>
        <w:t>AmericanAnthropologist.org</w:t>
      </w:r>
      <w:r w:rsidR="00665EEC">
        <w:rPr>
          <w:rFonts w:ascii="Garamond" w:hAnsi="Garamond" w:cs="Times New Roman"/>
          <w:lang w:eastAsia="en-JM"/>
        </w:rPr>
        <w:t>.</w:t>
      </w:r>
      <w:r w:rsidR="00101550">
        <w:rPr>
          <w:rFonts w:ascii="Garamond" w:hAnsi="Garamond" w:cs="Times New Roman"/>
          <w:lang w:eastAsia="en-JM"/>
        </w:rPr>
        <w:t xml:space="preserve"> July 20.</w:t>
      </w:r>
    </w:p>
    <w:p w14:paraId="6ABE4EAB" w14:textId="7BD816C3" w:rsidR="00557AA2" w:rsidRPr="009D15B4" w:rsidRDefault="004D5630" w:rsidP="004D76FF">
      <w:pPr>
        <w:pStyle w:val="BodyTextIndent2"/>
        <w:tabs>
          <w:tab w:val="left" w:pos="1260"/>
        </w:tabs>
        <w:spacing w:after="160"/>
        <w:ind w:left="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2020</w:t>
      </w:r>
      <w:r>
        <w:rPr>
          <w:rFonts w:ascii="Garamond" w:hAnsi="Garamond" w:cs="Times New Roman"/>
          <w:lang w:eastAsia="en-JM"/>
        </w:rPr>
        <w:tab/>
        <w:t>“Public Thinker: Yarimar Bonilla on Decolonizing Decolonization</w:t>
      </w:r>
      <w:r w:rsidR="00AC60A7">
        <w:rPr>
          <w:rFonts w:ascii="Garamond" w:hAnsi="Garamond" w:cs="Times New Roman"/>
          <w:lang w:eastAsia="en-JM"/>
        </w:rPr>
        <w:t xml:space="preserve">.” </w:t>
      </w:r>
      <w:r w:rsidR="00AC60A7">
        <w:rPr>
          <w:rFonts w:ascii="Garamond" w:hAnsi="Garamond" w:cs="Times New Roman"/>
          <w:i/>
          <w:iCs/>
          <w:lang w:eastAsia="en-JM"/>
        </w:rPr>
        <w:t>Public Books</w:t>
      </w:r>
      <w:r w:rsidR="00A04C9E">
        <w:rPr>
          <w:rFonts w:ascii="Garamond" w:hAnsi="Garamond" w:cs="Times New Roman"/>
          <w:lang w:eastAsia="en-JM"/>
        </w:rPr>
        <w:t>. May 27.</w:t>
      </w:r>
    </w:p>
    <w:p w14:paraId="4F5FE058" w14:textId="632DAFCE" w:rsidR="004D76FF" w:rsidRPr="00476761" w:rsidRDefault="005C66DE" w:rsidP="004D76FF">
      <w:pPr>
        <w:pStyle w:val="BodyTextIndent2"/>
        <w:tabs>
          <w:tab w:val="left" w:pos="1260"/>
        </w:tabs>
        <w:spacing w:after="160"/>
        <w:ind w:left="0"/>
        <w:jc w:val="left"/>
        <w:rPr>
          <w:rFonts w:ascii="Garamond" w:hAnsi="Garamond" w:cs="Times New Roman"/>
          <w:b/>
          <w:i/>
          <w:lang w:eastAsia="en-JM"/>
        </w:rPr>
      </w:pPr>
      <w:r>
        <w:rPr>
          <w:rFonts w:ascii="Garamond" w:hAnsi="Garamond" w:cs="Times New Roman"/>
          <w:b/>
          <w:i/>
          <w:lang w:eastAsia="en-JM"/>
        </w:rPr>
        <w:t>Other Writing</w:t>
      </w:r>
    </w:p>
    <w:p w14:paraId="48D425E6" w14:textId="7C1B8C4D" w:rsidR="00A04BEA" w:rsidRPr="00E5387F" w:rsidRDefault="00A04BEA" w:rsidP="00B77F16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i/>
          <w:iCs/>
          <w:lang w:eastAsia="en-JM"/>
        </w:rPr>
      </w:pPr>
      <w:r>
        <w:rPr>
          <w:rFonts w:ascii="Garamond" w:hAnsi="Garamond" w:cs="Times New Roman"/>
          <w:lang w:eastAsia="en-JM"/>
        </w:rPr>
        <w:t>2024</w:t>
      </w:r>
      <w:r>
        <w:rPr>
          <w:rFonts w:ascii="Garamond" w:hAnsi="Garamond" w:cs="Times New Roman"/>
          <w:lang w:eastAsia="en-JM"/>
        </w:rPr>
        <w:tab/>
      </w:r>
      <w:r w:rsidR="00054A96">
        <w:rPr>
          <w:rFonts w:ascii="Garamond" w:hAnsi="Garamond" w:cs="Times New Roman"/>
          <w:lang w:eastAsia="en-JM"/>
        </w:rPr>
        <w:t>“COP City and the Caribbean Climate Masquerade</w:t>
      </w:r>
      <w:r w:rsidR="00E5387F">
        <w:rPr>
          <w:rFonts w:ascii="Garamond" w:hAnsi="Garamond" w:cs="Times New Roman"/>
          <w:lang w:eastAsia="en-JM"/>
        </w:rPr>
        <w:t xml:space="preserve">.” </w:t>
      </w:r>
      <w:r w:rsidR="00E5387F" w:rsidRPr="00476761">
        <w:rPr>
          <w:rFonts w:ascii="Garamond" w:hAnsi="Garamond" w:cs="Times New Roman"/>
          <w:i/>
          <w:lang w:eastAsia="en-JM"/>
        </w:rPr>
        <w:t>ENGAGEMENT: The Official Blog of the Anthropology &amp; Environment Society</w:t>
      </w:r>
      <w:r w:rsidR="00E5387F" w:rsidRPr="00476761">
        <w:rPr>
          <w:rFonts w:ascii="Garamond" w:hAnsi="Garamond" w:cs="Times New Roman"/>
          <w:lang w:eastAsia="en-JM"/>
        </w:rPr>
        <w:t>.</w:t>
      </w:r>
      <w:r w:rsidR="00E5387F">
        <w:rPr>
          <w:rFonts w:ascii="Garamond" w:hAnsi="Garamond" w:cs="Times New Roman"/>
          <w:lang w:eastAsia="en-JM"/>
        </w:rPr>
        <w:t xml:space="preserve"> May 31.</w:t>
      </w:r>
    </w:p>
    <w:p w14:paraId="191F6610" w14:textId="10DB518C" w:rsidR="003D6F14" w:rsidRPr="00504546" w:rsidRDefault="003D6F14" w:rsidP="00B77F16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2023</w:t>
      </w:r>
      <w:r>
        <w:rPr>
          <w:rFonts w:ascii="Garamond" w:hAnsi="Garamond" w:cs="Times New Roman"/>
          <w:lang w:eastAsia="en-JM"/>
        </w:rPr>
        <w:tab/>
        <w:t xml:space="preserve">“One Queen for Another: Mia Mottley, Rihanna, and the Republic of Barbados.” </w:t>
      </w:r>
      <w:r>
        <w:rPr>
          <w:rFonts w:ascii="Garamond" w:hAnsi="Garamond" w:cs="Times New Roman"/>
          <w:i/>
          <w:iCs/>
          <w:lang w:eastAsia="en-JM"/>
        </w:rPr>
        <w:t>PREE</w:t>
      </w:r>
      <w:r w:rsidR="00A24C6F">
        <w:rPr>
          <w:rFonts w:ascii="Garamond" w:hAnsi="Garamond" w:cs="Times New Roman"/>
          <w:i/>
          <w:iCs/>
          <w:lang w:eastAsia="en-JM"/>
        </w:rPr>
        <w:t xml:space="preserve"> (PreeLit.com)</w:t>
      </w:r>
      <w:r w:rsidR="00504546">
        <w:rPr>
          <w:rFonts w:ascii="Garamond" w:hAnsi="Garamond" w:cs="Times New Roman"/>
          <w:lang w:eastAsia="en-JM"/>
        </w:rPr>
        <w:t>. June 16.</w:t>
      </w:r>
    </w:p>
    <w:p w14:paraId="3A55EEAA" w14:textId="12D1E3DE" w:rsidR="00E61DE1" w:rsidRPr="00B9527B" w:rsidRDefault="00E61DE1" w:rsidP="00B77F16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2022</w:t>
      </w:r>
      <w:r>
        <w:rPr>
          <w:rFonts w:ascii="Garamond" w:hAnsi="Garamond" w:cs="Times New Roman"/>
          <w:lang w:eastAsia="en-JM"/>
        </w:rPr>
        <w:tab/>
        <w:t>“Calypso Mike: A Caribbean Tribute to the California Kid.”</w:t>
      </w:r>
      <w:r w:rsidR="00611E1A">
        <w:rPr>
          <w:rFonts w:ascii="Garamond" w:hAnsi="Garamond" w:cs="Times New Roman"/>
          <w:lang w:eastAsia="en-JM"/>
        </w:rPr>
        <w:t xml:space="preserve"> </w:t>
      </w:r>
      <w:r w:rsidR="00611E1A">
        <w:rPr>
          <w:rFonts w:ascii="Garamond" w:hAnsi="Garamond" w:cs="Times New Roman"/>
          <w:i/>
          <w:iCs/>
          <w:lang w:eastAsia="en-JM"/>
        </w:rPr>
        <w:t>Contemporaries</w:t>
      </w:r>
      <w:r w:rsidR="00B9527B">
        <w:rPr>
          <w:rFonts w:ascii="Garamond" w:hAnsi="Garamond" w:cs="Times New Roman"/>
          <w:i/>
          <w:iCs/>
          <w:lang w:eastAsia="en-JM"/>
        </w:rPr>
        <w:t xml:space="preserve"> at Post45</w:t>
      </w:r>
      <w:r w:rsidR="00B9527B">
        <w:rPr>
          <w:rFonts w:ascii="Garamond" w:hAnsi="Garamond" w:cs="Times New Roman"/>
          <w:lang w:eastAsia="en-JM"/>
        </w:rPr>
        <w:t>. August 4</w:t>
      </w:r>
      <w:r w:rsidR="00401C5E">
        <w:rPr>
          <w:rFonts w:ascii="Garamond" w:hAnsi="Garamond" w:cs="Times New Roman"/>
          <w:lang w:eastAsia="en-JM"/>
        </w:rPr>
        <w:t>.</w:t>
      </w:r>
    </w:p>
    <w:p w14:paraId="34FEAC6E" w14:textId="73F9343D" w:rsidR="002C0632" w:rsidRDefault="00081EA7" w:rsidP="00B77F16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2020</w:t>
      </w:r>
      <w:r>
        <w:rPr>
          <w:rFonts w:ascii="Garamond" w:hAnsi="Garamond" w:cs="Times New Roman"/>
          <w:lang w:eastAsia="en-JM"/>
        </w:rPr>
        <w:tab/>
        <w:t>“Warning Signs: Mike Pompeo Goes to Guyana.”</w:t>
      </w:r>
      <w:r w:rsidR="00E454D6">
        <w:rPr>
          <w:rFonts w:ascii="Garamond" w:hAnsi="Garamond" w:cs="Times New Roman"/>
          <w:lang w:eastAsia="en-JM"/>
        </w:rPr>
        <w:t xml:space="preserve"> With Matthew Quest.</w:t>
      </w:r>
      <w:r>
        <w:rPr>
          <w:rFonts w:ascii="Garamond" w:hAnsi="Garamond" w:cs="Times New Roman"/>
          <w:lang w:eastAsia="en-JM"/>
        </w:rPr>
        <w:t xml:space="preserve"> </w:t>
      </w:r>
      <w:r w:rsidR="000D5250" w:rsidRPr="000D5250">
        <w:rPr>
          <w:rFonts w:ascii="Garamond" w:hAnsi="Garamond" w:cs="Times New Roman"/>
          <w:i/>
          <w:iCs/>
          <w:lang w:eastAsia="en-JM"/>
        </w:rPr>
        <w:t>National Workers Union Trinidad &amp; Tobago (</w:t>
      </w:r>
      <w:r w:rsidR="00FC74BD" w:rsidRPr="000D5250">
        <w:rPr>
          <w:rFonts w:ascii="Garamond" w:hAnsi="Garamond" w:cs="Times New Roman"/>
          <w:i/>
          <w:iCs/>
          <w:lang w:eastAsia="en-JM"/>
        </w:rPr>
        <w:t>WorkersUnion.org.tt</w:t>
      </w:r>
      <w:r w:rsidR="000D5250" w:rsidRPr="000D5250">
        <w:rPr>
          <w:rFonts w:ascii="Garamond" w:hAnsi="Garamond" w:cs="Times New Roman"/>
          <w:i/>
          <w:iCs/>
          <w:lang w:eastAsia="en-JM"/>
        </w:rPr>
        <w:t>)</w:t>
      </w:r>
      <w:r w:rsidR="000D5250">
        <w:rPr>
          <w:rFonts w:ascii="Garamond" w:hAnsi="Garamond" w:cs="Times New Roman"/>
          <w:lang w:eastAsia="en-JM"/>
        </w:rPr>
        <w:t>.</w:t>
      </w:r>
      <w:r>
        <w:rPr>
          <w:rFonts w:ascii="Garamond" w:hAnsi="Garamond" w:cs="Times New Roman"/>
          <w:lang w:eastAsia="en-JM"/>
        </w:rPr>
        <w:t xml:space="preserve"> </w:t>
      </w:r>
      <w:r w:rsidR="00CF4348">
        <w:rPr>
          <w:rFonts w:ascii="Garamond" w:hAnsi="Garamond" w:cs="Times New Roman"/>
          <w:lang w:eastAsia="en-JM"/>
        </w:rPr>
        <w:t>September 18.</w:t>
      </w:r>
    </w:p>
    <w:p w14:paraId="00CDABF0" w14:textId="2929D27A" w:rsidR="00FC74BD" w:rsidRDefault="002C0632" w:rsidP="004D76FF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ab/>
      </w:r>
      <w:r w:rsidR="00433BA3">
        <w:rPr>
          <w:rFonts w:ascii="Garamond" w:hAnsi="Garamond" w:cs="Times New Roman"/>
          <w:lang w:eastAsia="en-JM"/>
        </w:rPr>
        <w:t xml:space="preserve"> </w:t>
      </w:r>
      <w:r w:rsidR="00FC74BD">
        <w:rPr>
          <w:rFonts w:ascii="Garamond" w:hAnsi="Garamond" w:cs="Times New Roman"/>
          <w:lang w:eastAsia="en-JM"/>
        </w:rPr>
        <w:t xml:space="preserve">Reprinted in </w:t>
      </w:r>
      <w:r w:rsidR="00E454D6">
        <w:rPr>
          <w:rFonts w:ascii="Garamond" w:hAnsi="Garamond" w:cs="Times New Roman"/>
          <w:i/>
          <w:iCs/>
          <w:lang w:eastAsia="en-JM"/>
        </w:rPr>
        <w:t>The Daily Observer</w:t>
      </w:r>
      <w:r w:rsidR="00E454D6">
        <w:rPr>
          <w:rFonts w:ascii="Garamond" w:hAnsi="Garamond" w:cs="Times New Roman"/>
          <w:lang w:eastAsia="en-JM"/>
        </w:rPr>
        <w:t xml:space="preserve">. Antigua &amp; Barbuda. </w:t>
      </w:r>
      <w:r w:rsidR="00CE27B4">
        <w:rPr>
          <w:rFonts w:ascii="Garamond" w:hAnsi="Garamond" w:cs="Times New Roman"/>
          <w:lang w:eastAsia="en-JM"/>
        </w:rPr>
        <w:t xml:space="preserve">Pp. 18 – 19. </w:t>
      </w:r>
      <w:r w:rsidR="00E454D6">
        <w:rPr>
          <w:rFonts w:ascii="Garamond" w:hAnsi="Garamond" w:cs="Times New Roman"/>
          <w:lang w:eastAsia="en-JM"/>
        </w:rPr>
        <w:t>September 23</w:t>
      </w:r>
      <w:r w:rsidR="00CE27B4">
        <w:rPr>
          <w:rFonts w:ascii="Garamond" w:hAnsi="Garamond" w:cs="Times New Roman"/>
          <w:lang w:eastAsia="en-JM"/>
        </w:rPr>
        <w:t xml:space="preserve">. </w:t>
      </w:r>
    </w:p>
    <w:p w14:paraId="15BDF6E0" w14:textId="3FA26E15" w:rsidR="0053400F" w:rsidRPr="0053400F" w:rsidRDefault="0053400F" w:rsidP="004D76FF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ab/>
      </w:r>
      <w:r w:rsidR="00433BA3">
        <w:rPr>
          <w:rFonts w:ascii="Garamond" w:hAnsi="Garamond" w:cs="Times New Roman"/>
          <w:lang w:eastAsia="en-JM"/>
        </w:rPr>
        <w:t xml:space="preserve"> </w:t>
      </w:r>
      <w:r>
        <w:rPr>
          <w:rFonts w:ascii="Garamond" w:hAnsi="Garamond" w:cs="Times New Roman"/>
          <w:lang w:eastAsia="en-JM"/>
        </w:rPr>
        <w:t xml:space="preserve">Reprinted in </w:t>
      </w:r>
      <w:r>
        <w:rPr>
          <w:rFonts w:ascii="Garamond" w:hAnsi="Garamond" w:cs="Times New Roman"/>
          <w:i/>
          <w:iCs/>
          <w:lang w:eastAsia="en-JM"/>
        </w:rPr>
        <w:t>Stabroek News</w:t>
      </w:r>
      <w:r>
        <w:rPr>
          <w:rFonts w:ascii="Garamond" w:hAnsi="Garamond" w:cs="Times New Roman"/>
          <w:lang w:eastAsia="en-JM"/>
        </w:rPr>
        <w:t xml:space="preserve">. Guyana. </w:t>
      </w:r>
      <w:r w:rsidR="00752A96">
        <w:rPr>
          <w:rFonts w:ascii="Garamond" w:hAnsi="Garamond" w:cs="Times New Roman"/>
          <w:lang w:eastAsia="en-JM"/>
        </w:rPr>
        <w:t>Pp. 8</w:t>
      </w:r>
      <w:r w:rsidR="000D5250">
        <w:rPr>
          <w:rFonts w:ascii="Garamond" w:hAnsi="Garamond" w:cs="Times New Roman"/>
          <w:lang w:eastAsia="en-JM"/>
        </w:rPr>
        <w:t xml:space="preserve">. </w:t>
      </w:r>
      <w:r w:rsidR="00514FCC">
        <w:rPr>
          <w:rFonts w:ascii="Garamond" w:hAnsi="Garamond" w:cs="Times New Roman"/>
          <w:lang w:eastAsia="en-JM"/>
        </w:rPr>
        <w:t>September 28.</w:t>
      </w:r>
    </w:p>
    <w:p w14:paraId="2C2E65FD" w14:textId="43EF3757" w:rsidR="004D76FF" w:rsidRPr="009F3421" w:rsidRDefault="004D76FF" w:rsidP="004D76FF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2019</w:t>
      </w:r>
      <w:r>
        <w:rPr>
          <w:rFonts w:ascii="Garamond" w:hAnsi="Garamond" w:cs="Times New Roman"/>
          <w:lang w:eastAsia="en-JM"/>
        </w:rPr>
        <w:tab/>
        <w:t xml:space="preserve">“Black Gold in El Dorado: Frontiers of Race and Oil in Guyana.” </w:t>
      </w:r>
      <w:r>
        <w:rPr>
          <w:rFonts w:ascii="Garamond" w:hAnsi="Garamond" w:cs="Times New Roman"/>
          <w:i/>
          <w:lang w:eastAsia="en-JM"/>
        </w:rPr>
        <w:t>SSRC Items</w:t>
      </w:r>
      <w:r>
        <w:rPr>
          <w:rFonts w:ascii="Garamond" w:hAnsi="Garamond" w:cs="Times New Roman"/>
          <w:lang w:eastAsia="en-JM"/>
        </w:rPr>
        <w:t>. January 8.</w:t>
      </w:r>
    </w:p>
    <w:p w14:paraId="0B0B6278" w14:textId="77777777" w:rsidR="004D76FF" w:rsidRPr="00476761" w:rsidRDefault="004D76FF" w:rsidP="004D76FF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 w:rsidRPr="00476761">
        <w:rPr>
          <w:rFonts w:ascii="Garamond" w:hAnsi="Garamond" w:cs="Times New Roman"/>
          <w:lang w:eastAsia="en-JM"/>
        </w:rPr>
        <w:t xml:space="preserve">2016    </w:t>
      </w:r>
      <w:r>
        <w:rPr>
          <w:rFonts w:ascii="Garamond" w:hAnsi="Garamond" w:cs="Times New Roman"/>
          <w:lang w:eastAsia="en-JM"/>
        </w:rPr>
        <w:tab/>
      </w:r>
      <w:r w:rsidRPr="00476761">
        <w:rPr>
          <w:rFonts w:ascii="Garamond" w:hAnsi="Garamond" w:cs="Times New Roman"/>
          <w:lang w:eastAsia="en-JM"/>
        </w:rPr>
        <w:t xml:space="preserve">“Decolonization Matters.” </w:t>
      </w:r>
      <w:r w:rsidRPr="00476761">
        <w:rPr>
          <w:rFonts w:ascii="Garamond" w:hAnsi="Garamond" w:cs="Times New Roman"/>
          <w:i/>
          <w:lang w:eastAsia="en-JM"/>
        </w:rPr>
        <w:t>Anthropology News</w:t>
      </w:r>
      <w:r w:rsidRPr="00476761">
        <w:rPr>
          <w:rFonts w:ascii="Garamond" w:hAnsi="Garamond" w:cs="Times New Roman"/>
          <w:lang w:eastAsia="en-JM"/>
        </w:rPr>
        <w:t xml:space="preserve">. Association of Black Anthropologists Guest Column. September/October. </w:t>
      </w:r>
    </w:p>
    <w:p w14:paraId="4ECD5AFA" w14:textId="77777777" w:rsidR="004D76FF" w:rsidRPr="00476761" w:rsidRDefault="004D76FF" w:rsidP="004D76FF">
      <w:pPr>
        <w:pStyle w:val="BodyTextIndent2"/>
        <w:tabs>
          <w:tab w:val="left" w:pos="1260"/>
        </w:tabs>
        <w:spacing w:after="160"/>
        <w:ind w:hanging="720"/>
        <w:jc w:val="left"/>
        <w:rPr>
          <w:rFonts w:ascii="Garamond" w:hAnsi="Garamond" w:cs="Times New Roman"/>
          <w:lang w:eastAsia="en-JM"/>
        </w:rPr>
      </w:pPr>
      <w:r w:rsidRPr="00476761">
        <w:rPr>
          <w:rFonts w:ascii="Garamond" w:hAnsi="Garamond" w:cs="Times New Roman"/>
          <w:lang w:eastAsia="en-JM"/>
        </w:rPr>
        <w:t>2015</w:t>
      </w:r>
      <w:r w:rsidRPr="00476761">
        <w:rPr>
          <w:rFonts w:ascii="Garamond" w:hAnsi="Garamond" w:cs="Times New Roman"/>
          <w:lang w:eastAsia="en-JM"/>
        </w:rPr>
        <w:tab/>
      </w:r>
      <w:r>
        <w:rPr>
          <w:rFonts w:ascii="Garamond" w:hAnsi="Garamond" w:cs="Times New Roman"/>
          <w:lang w:eastAsia="en-JM"/>
        </w:rPr>
        <w:tab/>
      </w:r>
      <w:r w:rsidRPr="00476761">
        <w:rPr>
          <w:rFonts w:ascii="Garamond" w:hAnsi="Garamond" w:cs="Times New Roman"/>
          <w:lang w:eastAsia="en-JM"/>
        </w:rPr>
        <w:t xml:space="preserve">“The Chavez Doctrine or Revolutionary Socialism?” </w:t>
      </w:r>
      <w:r w:rsidRPr="00476761">
        <w:rPr>
          <w:rFonts w:ascii="Garamond" w:hAnsi="Garamond" w:cs="Times New Roman"/>
          <w:i/>
          <w:lang w:eastAsia="en-JM"/>
        </w:rPr>
        <w:t>Counterpunch</w:t>
      </w:r>
      <w:r w:rsidRPr="00476761">
        <w:rPr>
          <w:rFonts w:ascii="Garamond" w:hAnsi="Garamond" w:cs="Times New Roman"/>
          <w:lang w:eastAsia="en-JM"/>
        </w:rPr>
        <w:t>. October 31.</w:t>
      </w:r>
    </w:p>
    <w:p w14:paraId="37280A4E" w14:textId="77777777" w:rsidR="004D76FF" w:rsidRPr="00476761" w:rsidRDefault="004D76FF" w:rsidP="004D76FF">
      <w:pPr>
        <w:pStyle w:val="BodyTextIndent2"/>
        <w:tabs>
          <w:tab w:val="left" w:pos="1260"/>
        </w:tabs>
        <w:spacing w:after="160"/>
        <w:ind w:hanging="720"/>
        <w:jc w:val="left"/>
        <w:rPr>
          <w:rFonts w:ascii="Garamond" w:hAnsi="Garamond" w:cs="Times New Roman"/>
          <w:lang w:eastAsia="en-JM"/>
        </w:rPr>
      </w:pPr>
      <w:r w:rsidRPr="00476761">
        <w:rPr>
          <w:rFonts w:ascii="Garamond" w:hAnsi="Garamond" w:cs="Times New Roman"/>
          <w:lang w:eastAsia="en-JM"/>
        </w:rPr>
        <w:t>2015</w:t>
      </w:r>
      <w:r w:rsidRPr="00476761">
        <w:rPr>
          <w:rFonts w:ascii="Garamond" w:hAnsi="Garamond" w:cs="Times New Roman"/>
          <w:lang w:eastAsia="en-JM"/>
        </w:rPr>
        <w:tab/>
      </w:r>
      <w:r>
        <w:rPr>
          <w:rFonts w:ascii="Garamond" w:hAnsi="Garamond" w:cs="Times New Roman"/>
          <w:lang w:eastAsia="en-JM"/>
        </w:rPr>
        <w:tab/>
      </w:r>
      <w:r w:rsidRPr="00476761">
        <w:rPr>
          <w:rFonts w:ascii="Garamond" w:hAnsi="Garamond" w:cs="Times New Roman"/>
          <w:lang w:eastAsia="en-JM"/>
        </w:rPr>
        <w:t xml:space="preserve">“Sheikhs, Shale, and Socialism: Oil War in the Americas.” </w:t>
      </w:r>
      <w:r w:rsidRPr="00476761">
        <w:rPr>
          <w:rFonts w:ascii="Garamond" w:hAnsi="Garamond" w:cs="Times New Roman"/>
          <w:i/>
          <w:lang w:eastAsia="en-JM"/>
        </w:rPr>
        <w:t>Counterpunch</w:t>
      </w:r>
      <w:r w:rsidRPr="00476761">
        <w:rPr>
          <w:rFonts w:ascii="Garamond" w:hAnsi="Garamond" w:cs="Times New Roman"/>
          <w:lang w:eastAsia="en-JM"/>
        </w:rPr>
        <w:t>. February 13.</w:t>
      </w:r>
    </w:p>
    <w:p w14:paraId="162011E1" w14:textId="77777777" w:rsidR="004D76FF" w:rsidRPr="00476761" w:rsidRDefault="004D76FF" w:rsidP="004D76FF">
      <w:pPr>
        <w:pStyle w:val="BodyTextIndent2"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  <w:lang w:eastAsia="en-JM"/>
        </w:rPr>
      </w:pPr>
      <w:r w:rsidRPr="00476761">
        <w:rPr>
          <w:rFonts w:ascii="Garamond" w:hAnsi="Garamond" w:cs="Times New Roman"/>
          <w:lang w:eastAsia="en-JM"/>
        </w:rPr>
        <w:lastRenderedPageBreak/>
        <w:t xml:space="preserve">2014     </w:t>
      </w:r>
      <w:r>
        <w:rPr>
          <w:rFonts w:ascii="Garamond" w:hAnsi="Garamond" w:cs="Times New Roman"/>
          <w:lang w:eastAsia="en-JM"/>
        </w:rPr>
        <w:tab/>
      </w:r>
      <w:r w:rsidRPr="00476761">
        <w:rPr>
          <w:rFonts w:ascii="Garamond" w:hAnsi="Garamond" w:cs="Times New Roman"/>
          <w:lang w:eastAsia="en-JM"/>
        </w:rPr>
        <w:t xml:space="preserve">“The Highway Re-Route Movement of Trinidad and Tobago: From Dependency to Democracy.” </w:t>
      </w:r>
      <w:r w:rsidRPr="00476761">
        <w:rPr>
          <w:rFonts w:ascii="Garamond" w:hAnsi="Garamond" w:cs="Times New Roman"/>
          <w:i/>
          <w:lang w:eastAsia="en-JM"/>
        </w:rPr>
        <w:t>ENGAGEMENT: The Official Blog of the Anthropology &amp; Environment Society</w:t>
      </w:r>
      <w:r w:rsidRPr="00476761">
        <w:rPr>
          <w:rFonts w:ascii="Garamond" w:hAnsi="Garamond" w:cs="Times New Roman"/>
          <w:lang w:eastAsia="en-JM"/>
        </w:rPr>
        <w:t xml:space="preserve">. October 26. </w:t>
      </w:r>
    </w:p>
    <w:p w14:paraId="675A9969" w14:textId="77777777" w:rsidR="004D76FF" w:rsidRPr="00476761" w:rsidRDefault="004D76FF" w:rsidP="004D76FF">
      <w:pPr>
        <w:pStyle w:val="BodyTextIndent2"/>
        <w:tabs>
          <w:tab w:val="left" w:pos="1260"/>
        </w:tabs>
        <w:spacing w:after="160"/>
        <w:ind w:hanging="720"/>
        <w:jc w:val="left"/>
        <w:rPr>
          <w:rFonts w:ascii="Garamond" w:hAnsi="Garamond" w:cs="Times New Roman"/>
          <w:lang w:eastAsia="en-JM"/>
        </w:rPr>
      </w:pPr>
      <w:r w:rsidRPr="00476761">
        <w:rPr>
          <w:rFonts w:ascii="Garamond" w:hAnsi="Garamond" w:cs="Times New Roman"/>
          <w:lang w:eastAsia="en-JM"/>
        </w:rPr>
        <w:t xml:space="preserve">2013 </w:t>
      </w:r>
      <w:r w:rsidRPr="00476761">
        <w:rPr>
          <w:rFonts w:ascii="Garamond" w:hAnsi="Garamond" w:cs="Times New Roman"/>
          <w:lang w:eastAsia="en-JM"/>
        </w:rPr>
        <w:tab/>
      </w:r>
      <w:r>
        <w:rPr>
          <w:rFonts w:ascii="Garamond" w:hAnsi="Garamond" w:cs="Times New Roman"/>
          <w:lang w:eastAsia="en-JM"/>
        </w:rPr>
        <w:tab/>
      </w:r>
      <w:r w:rsidRPr="00476761">
        <w:rPr>
          <w:rFonts w:ascii="Garamond" w:hAnsi="Garamond" w:cs="Times New Roman"/>
          <w:lang w:eastAsia="en-JM"/>
        </w:rPr>
        <w:t xml:space="preserve">“Seven Minutes in Panama: </w:t>
      </w:r>
      <w:r w:rsidRPr="00476761">
        <w:rPr>
          <w:rFonts w:ascii="Garamond" w:hAnsi="Garamond" w:cs="Times New Roman"/>
          <w:i/>
          <w:lang w:eastAsia="en-JM"/>
        </w:rPr>
        <w:t xml:space="preserve">42 </w:t>
      </w:r>
      <w:r w:rsidRPr="00476761">
        <w:rPr>
          <w:rFonts w:ascii="Garamond" w:hAnsi="Garamond" w:cs="Times New Roman"/>
          <w:lang w:eastAsia="en-JM"/>
        </w:rPr>
        <w:t xml:space="preserve">and the Comforts of Civil Rights.” </w:t>
      </w:r>
      <w:r w:rsidRPr="00476761">
        <w:rPr>
          <w:rFonts w:ascii="Garamond" w:hAnsi="Garamond" w:cs="Times New Roman"/>
          <w:i/>
          <w:lang w:eastAsia="en-JM"/>
        </w:rPr>
        <w:t>Postcolonial Networks</w:t>
      </w:r>
      <w:r w:rsidRPr="00476761">
        <w:rPr>
          <w:rFonts w:ascii="Garamond" w:hAnsi="Garamond" w:cs="Times New Roman"/>
          <w:lang w:eastAsia="en-JM"/>
        </w:rPr>
        <w:t>. June 20.</w:t>
      </w:r>
    </w:p>
    <w:p w14:paraId="7EC88B7B" w14:textId="22030B26" w:rsidR="00507725" w:rsidRPr="0052200E" w:rsidRDefault="004D76FF" w:rsidP="0052200E">
      <w:pPr>
        <w:pStyle w:val="BodyTextIndent2"/>
        <w:tabs>
          <w:tab w:val="left" w:pos="1260"/>
        </w:tabs>
        <w:spacing w:after="240"/>
        <w:ind w:left="1260" w:hanging="1260"/>
        <w:jc w:val="left"/>
        <w:rPr>
          <w:rFonts w:ascii="Garamond" w:hAnsi="Garamond" w:cs="Times New Roman"/>
          <w:lang w:eastAsia="en-JM"/>
        </w:rPr>
      </w:pPr>
      <w:r w:rsidRPr="00476761">
        <w:rPr>
          <w:rFonts w:ascii="Garamond" w:hAnsi="Garamond" w:cs="Times New Roman"/>
          <w:lang w:eastAsia="en-JM"/>
        </w:rPr>
        <w:t>2012</w:t>
      </w:r>
      <w:r w:rsidRPr="00476761">
        <w:rPr>
          <w:rFonts w:ascii="Garamond" w:hAnsi="Garamond" w:cs="Times New Roman"/>
          <w:lang w:eastAsia="en-JM"/>
        </w:rPr>
        <w:tab/>
        <w:t xml:space="preserve">“Independence Dreams and the Gaza Don: A Review of Vybz Kartel’s </w:t>
      </w:r>
      <w:r w:rsidRPr="00476761">
        <w:rPr>
          <w:rFonts w:ascii="Garamond" w:hAnsi="Garamond" w:cs="Times New Roman"/>
          <w:i/>
          <w:lang w:eastAsia="en-JM"/>
        </w:rPr>
        <w:t>The Voice of the Jamaican Ghetto</w:t>
      </w:r>
      <w:r w:rsidRPr="00476761">
        <w:rPr>
          <w:rFonts w:ascii="Garamond" w:hAnsi="Garamond" w:cs="Times New Roman"/>
          <w:lang w:eastAsia="en-JM"/>
        </w:rPr>
        <w:t xml:space="preserve">.” </w:t>
      </w:r>
      <w:r w:rsidRPr="00476761">
        <w:rPr>
          <w:rFonts w:ascii="Garamond" w:hAnsi="Garamond" w:cs="Times New Roman"/>
          <w:i/>
          <w:lang w:eastAsia="en-JM"/>
        </w:rPr>
        <w:t>ReggaeTimes.com</w:t>
      </w:r>
      <w:r w:rsidR="00FF3989">
        <w:rPr>
          <w:rFonts w:ascii="Garamond" w:hAnsi="Garamond" w:cs="Times New Roman"/>
          <w:lang w:eastAsia="en-JM"/>
        </w:rPr>
        <w:t>. September 26.</w:t>
      </w:r>
      <w:r w:rsidR="00D03F5F">
        <w:rPr>
          <w:rFonts w:ascii="Garamond" w:hAnsi="Garamond" w:cs="Times New Roman"/>
          <w:lang w:eastAsia="en-JM"/>
        </w:rPr>
        <w:t xml:space="preserve"> </w:t>
      </w:r>
    </w:p>
    <w:p w14:paraId="00438752" w14:textId="78EEDE06" w:rsidR="000A7341" w:rsidRDefault="000A7341" w:rsidP="009450E6">
      <w:pPr>
        <w:pStyle w:val="BodyTextIndent2"/>
        <w:tabs>
          <w:tab w:val="left" w:pos="1260"/>
        </w:tabs>
        <w:spacing w:after="240"/>
        <w:ind w:left="1260" w:hanging="1260"/>
        <w:jc w:val="left"/>
        <w:rPr>
          <w:rFonts w:ascii="Garamond" w:hAnsi="Garamond" w:cs="Times New Roman"/>
          <w:b/>
          <w:bCs/>
          <w:i/>
          <w:iCs/>
          <w:lang w:eastAsia="en-JM"/>
        </w:rPr>
      </w:pPr>
      <w:r>
        <w:rPr>
          <w:rFonts w:ascii="Garamond" w:hAnsi="Garamond" w:cs="Times New Roman"/>
          <w:b/>
          <w:bCs/>
          <w:i/>
          <w:iCs/>
          <w:lang w:eastAsia="en-JM"/>
        </w:rPr>
        <w:t>Fiction</w:t>
      </w:r>
    </w:p>
    <w:p w14:paraId="30095D4F" w14:textId="5E5CE574" w:rsidR="00C96C0F" w:rsidRDefault="000A7341" w:rsidP="00C96C0F">
      <w:pPr>
        <w:pStyle w:val="BodyTextIndent2"/>
        <w:tabs>
          <w:tab w:val="left" w:pos="1260"/>
        </w:tabs>
        <w:spacing w:after="240"/>
        <w:ind w:left="1260" w:hanging="1260"/>
        <w:jc w:val="left"/>
        <w:rPr>
          <w:rFonts w:ascii="Garamond" w:hAnsi="Garamond" w:cs="Times New Roman"/>
          <w:lang w:eastAsia="en-JM"/>
        </w:rPr>
      </w:pPr>
      <w:r>
        <w:rPr>
          <w:rFonts w:ascii="Garamond" w:hAnsi="Garamond" w:cs="Times New Roman"/>
          <w:lang w:eastAsia="en-JM"/>
        </w:rPr>
        <w:t>2023</w:t>
      </w:r>
      <w:r w:rsidR="008D7F74">
        <w:rPr>
          <w:rFonts w:ascii="Garamond" w:hAnsi="Garamond" w:cs="Times New Roman"/>
          <w:lang w:eastAsia="en-JM"/>
        </w:rPr>
        <w:t xml:space="preserve">               </w:t>
      </w:r>
      <w:proofErr w:type="gramStart"/>
      <w:r w:rsidR="008D7F74">
        <w:rPr>
          <w:rFonts w:ascii="Garamond" w:hAnsi="Garamond" w:cs="Times New Roman"/>
          <w:lang w:eastAsia="en-JM"/>
        </w:rPr>
        <w:t xml:space="preserve">   “</w:t>
      </w:r>
      <w:proofErr w:type="gramEnd"/>
      <w:r w:rsidR="008D7F74">
        <w:rPr>
          <w:rFonts w:ascii="Garamond" w:hAnsi="Garamond" w:cs="Times New Roman"/>
          <w:lang w:eastAsia="en-JM"/>
        </w:rPr>
        <w:t xml:space="preserve">Pork.” </w:t>
      </w:r>
      <w:r w:rsidR="008D7F74">
        <w:rPr>
          <w:rFonts w:ascii="Garamond" w:hAnsi="Garamond" w:cs="Times New Roman"/>
          <w:i/>
          <w:iCs/>
          <w:lang w:eastAsia="en-JM"/>
        </w:rPr>
        <w:t>PREE</w:t>
      </w:r>
      <w:r w:rsidR="00A26907">
        <w:rPr>
          <w:rFonts w:ascii="Garamond" w:hAnsi="Garamond" w:cs="Times New Roman"/>
          <w:i/>
          <w:iCs/>
          <w:lang w:eastAsia="en-JM"/>
        </w:rPr>
        <w:t xml:space="preserve"> </w:t>
      </w:r>
      <w:r w:rsidR="00A26907">
        <w:rPr>
          <w:rFonts w:ascii="Garamond" w:hAnsi="Garamond" w:cs="Times New Roman"/>
          <w:lang w:eastAsia="en-JM"/>
        </w:rPr>
        <w:t>11</w:t>
      </w:r>
      <w:r w:rsidR="00F209B7">
        <w:rPr>
          <w:rFonts w:ascii="Garamond" w:hAnsi="Garamond" w:cs="Times New Roman"/>
          <w:lang w:eastAsia="en-JM"/>
        </w:rPr>
        <w:t>.</w:t>
      </w:r>
      <w:r w:rsidR="008D7F74">
        <w:rPr>
          <w:rFonts w:ascii="Garamond" w:hAnsi="Garamond" w:cs="Times New Roman"/>
          <w:i/>
          <w:iCs/>
          <w:lang w:eastAsia="en-JM"/>
        </w:rPr>
        <w:t xml:space="preserve"> </w:t>
      </w:r>
      <w:r w:rsidR="008D7F74" w:rsidRPr="00F209B7">
        <w:rPr>
          <w:rFonts w:ascii="Garamond" w:hAnsi="Garamond" w:cs="Times New Roman"/>
          <w:lang w:eastAsia="en-JM"/>
        </w:rPr>
        <w:t>PreeLit.com</w:t>
      </w:r>
      <w:r w:rsidR="00F209B7">
        <w:rPr>
          <w:rFonts w:ascii="Garamond" w:hAnsi="Garamond" w:cs="Times New Roman"/>
          <w:lang w:eastAsia="en-JM"/>
        </w:rPr>
        <w:t>.</w:t>
      </w:r>
      <w:r w:rsidR="008D7F74">
        <w:rPr>
          <w:rFonts w:ascii="Garamond" w:hAnsi="Garamond" w:cs="Times New Roman"/>
          <w:lang w:eastAsia="en-JM"/>
        </w:rPr>
        <w:t xml:space="preserve"> Augus</w:t>
      </w:r>
      <w:r w:rsidR="00F209B7">
        <w:rPr>
          <w:rFonts w:ascii="Garamond" w:hAnsi="Garamond" w:cs="Times New Roman"/>
          <w:lang w:eastAsia="en-JM"/>
        </w:rPr>
        <w:t>t</w:t>
      </w:r>
      <w:r w:rsidR="00124DD0">
        <w:rPr>
          <w:rFonts w:ascii="Garamond" w:hAnsi="Garamond" w:cs="Times New Roman"/>
          <w:lang w:eastAsia="en-JM"/>
        </w:rPr>
        <w:t>.</w:t>
      </w:r>
    </w:p>
    <w:p w14:paraId="0D8D9C53" w14:textId="58DC6465" w:rsidR="001236DB" w:rsidRDefault="001236DB" w:rsidP="009450E6">
      <w:pPr>
        <w:pStyle w:val="BodyTextIndent2"/>
        <w:tabs>
          <w:tab w:val="left" w:pos="1260"/>
        </w:tabs>
        <w:spacing w:after="240"/>
        <w:ind w:left="1260" w:hanging="1260"/>
        <w:jc w:val="left"/>
        <w:rPr>
          <w:rFonts w:ascii="Garamond" w:hAnsi="Garamond" w:cs="Times New Roman"/>
          <w:b/>
          <w:bCs/>
          <w:i/>
          <w:iCs/>
          <w:lang w:eastAsia="en-JM"/>
        </w:rPr>
      </w:pPr>
      <w:r>
        <w:rPr>
          <w:rFonts w:ascii="Garamond" w:hAnsi="Garamond" w:cs="Times New Roman"/>
          <w:b/>
          <w:bCs/>
          <w:i/>
          <w:iCs/>
          <w:lang w:eastAsia="en-JM"/>
        </w:rPr>
        <w:t>Book Manuscripts in Preparation</w:t>
      </w:r>
    </w:p>
    <w:p w14:paraId="33053DE8" w14:textId="6C683844" w:rsidR="001236DB" w:rsidRDefault="001236DB" w:rsidP="009450E6">
      <w:pPr>
        <w:pStyle w:val="BodyTextIndent2"/>
        <w:tabs>
          <w:tab w:val="left" w:pos="1260"/>
        </w:tabs>
        <w:spacing w:after="240"/>
        <w:ind w:left="1260" w:hanging="1260"/>
        <w:jc w:val="left"/>
        <w:rPr>
          <w:rFonts w:ascii="Garamond" w:hAnsi="Garamond" w:cs="Times New Roman"/>
          <w:i/>
          <w:iCs/>
          <w:lang w:eastAsia="en-JM"/>
        </w:rPr>
      </w:pPr>
      <w:r>
        <w:rPr>
          <w:rFonts w:ascii="Garamond" w:hAnsi="Garamond" w:cs="Times New Roman"/>
          <w:lang w:eastAsia="en-JM"/>
        </w:rPr>
        <w:t xml:space="preserve">n.d.                    </w:t>
      </w:r>
      <w:r>
        <w:rPr>
          <w:rFonts w:ascii="Garamond" w:hAnsi="Garamond" w:cs="Times New Roman"/>
          <w:i/>
          <w:iCs/>
          <w:lang w:eastAsia="en-JM"/>
        </w:rPr>
        <w:t>C.L.R. James and the Question of Power</w:t>
      </w:r>
    </w:p>
    <w:p w14:paraId="564438E1" w14:textId="043CD23B" w:rsidR="0055780D" w:rsidRPr="0055780D" w:rsidRDefault="0055780D" w:rsidP="009450E6">
      <w:pPr>
        <w:pStyle w:val="BodyTextIndent2"/>
        <w:tabs>
          <w:tab w:val="left" w:pos="1260"/>
        </w:tabs>
        <w:spacing w:after="240"/>
        <w:ind w:left="1260" w:hanging="1260"/>
        <w:jc w:val="left"/>
        <w:rPr>
          <w:rFonts w:ascii="Garamond" w:hAnsi="Garamond" w:cs="Times New Roman"/>
          <w:i/>
          <w:iCs/>
          <w:lang w:eastAsia="en-JM"/>
        </w:rPr>
      </w:pPr>
      <w:r>
        <w:rPr>
          <w:rFonts w:ascii="Garamond" w:hAnsi="Garamond" w:cs="Times New Roman"/>
          <w:lang w:eastAsia="en-JM"/>
        </w:rPr>
        <w:t xml:space="preserve">n.d.                    </w:t>
      </w:r>
      <w:r w:rsidR="005B6C67">
        <w:rPr>
          <w:rFonts w:ascii="Garamond" w:hAnsi="Garamond" w:cs="Times New Roman"/>
          <w:i/>
          <w:iCs/>
          <w:lang w:eastAsia="en-JM"/>
        </w:rPr>
        <w:t>Islands and Emergency: Caribbean Epistemologies in an Age of Climate Extinction</w:t>
      </w:r>
    </w:p>
    <w:p w14:paraId="66C6494E" w14:textId="482B6F34" w:rsidR="004D76FF" w:rsidRPr="00476761" w:rsidRDefault="004D76FF" w:rsidP="004D76FF">
      <w:pPr>
        <w:widowControl w:val="0"/>
        <w:autoSpaceDE w:val="0"/>
        <w:autoSpaceDN w:val="0"/>
        <w:adjustRightInd w:val="0"/>
        <w:spacing w:after="1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b/>
          <w:bCs/>
          <w:sz w:val="20"/>
          <w:szCs w:val="20"/>
        </w:rPr>
        <w:t>SELECTED LECTURES AND PRESENTATIONS</w:t>
      </w:r>
    </w:p>
    <w:p w14:paraId="3B944E25" w14:textId="1B23D728" w:rsidR="00B21688" w:rsidRDefault="004D76FF" w:rsidP="00F57587">
      <w:pPr>
        <w:widowControl w:val="0"/>
        <w:autoSpaceDE w:val="0"/>
        <w:autoSpaceDN w:val="0"/>
        <w:adjustRightInd w:val="0"/>
        <w:spacing w:after="160"/>
        <w:rPr>
          <w:rFonts w:ascii="Garamond" w:hAnsi="Garamond" w:cs="Times New Roman"/>
          <w:b/>
          <w:bCs/>
          <w:i/>
          <w:sz w:val="20"/>
          <w:szCs w:val="20"/>
        </w:rPr>
      </w:pPr>
      <w:r w:rsidRPr="00476761">
        <w:rPr>
          <w:rFonts w:ascii="Garamond" w:hAnsi="Garamond" w:cs="Times New Roman"/>
          <w:b/>
          <w:bCs/>
          <w:i/>
          <w:sz w:val="20"/>
          <w:szCs w:val="20"/>
        </w:rPr>
        <w:t>Invited Talks</w:t>
      </w:r>
    </w:p>
    <w:p w14:paraId="4EF08942" w14:textId="389938CB" w:rsidR="007D5F8F" w:rsidRDefault="007D5F8F" w:rsidP="007D5F8F">
      <w:pPr>
        <w:widowControl w:val="0"/>
        <w:autoSpaceDE w:val="0"/>
        <w:autoSpaceDN w:val="0"/>
        <w:adjustRightInd w:val="0"/>
        <w:spacing w:after="160"/>
        <w:ind w:left="1280" w:hanging="128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2025</w:t>
      </w:r>
      <w:r>
        <w:rPr>
          <w:rFonts w:ascii="Garamond" w:hAnsi="Garamond" w:cs="Times New Roman"/>
          <w:iCs/>
          <w:sz w:val="20"/>
          <w:szCs w:val="20"/>
        </w:rPr>
        <w:tab/>
      </w:r>
      <w:r>
        <w:rPr>
          <w:rFonts w:ascii="Garamond" w:hAnsi="Garamond" w:cs="Times New Roman"/>
          <w:iCs/>
          <w:sz w:val="20"/>
          <w:szCs w:val="20"/>
        </w:rPr>
        <w:t xml:space="preserve">“The Petro-state Masquerade: Five Scenes.” </w:t>
      </w:r>
      <w:r>
        <w:rPr>
          <w:rFonts w:ascii="Garamond" w:hAnsi="Garamond" w:cs="Times New Roman"/>
          <w:iCs/>
          <w:sz w:val="20"/>
          <w:szCs w:val="20"/>
        </w:rPr>
        <w:t>Department of Anthropology</w:t>
      </w:r>
      <w:r w:rsidR="009B3419">
        <w:rPr>
          <w:rFonts w:ascii="Garamond" w:hAnsi="Garamond" w:cs="Times New Roman"/>
          <w:iCs/>
          <w:sz w:val="20"/>
          <w:szCs w:val="20"/>
        </w:rPr>
        <w:t xml:space="preserve">, </w:t>
      </w:r>
      <w:r>
        <w:rPr>
          <w:rFonts w:ascii="Garamond" w:hAnsi="Garamond" w:cs="Times New Roman"/>
          <w:iCs/>
          <w:sz w:val="20"/>
          <w:szCs w:val="20"/>
        </w:rPr>
        <w:t>Scripps College, Claremont, CA, October.</w:t>
      </w:r>
    </w:p>
    <w:p w14:paraId="4DC23632" w14:textId="2DEE2820" w:rsidR="00C05DC7" w:rsidRDefault="00C05DC7" w:rsidP="00106675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2025</w:t>
      </w:r>
      <w:r>
        <w:rPr>
          <w:rFonts w:ascii="Garamond" w:hAnsi="Garamond" w:cs="Times New Roman"/>
          <w:iCs/>
          <w:sz w:val="20"/>
          <w:szCs w:val="20"/>
        </w:rPr>
        <w:tab/>
        <w:t xml:space="preserve">“Radiation and the Question of Power: </w:t>
      </w:r>
      <w:r w:rsidR="009B3419">
        <w:rPr>
          <w:rFonts w:ascii="Garamond" w:hAnsi="Garamond" w:cs="Times New Roman"/>
          <w:iCs/>
          <w:sz w:val="20"/>
          <w:szCs w:val="20"/>
        </w:rPr>
        <w:t>C.L.R. James and the Struggle for Chaguaramas.” Department of Black Studies, Yale University, New Haven, CT, October.</w:t>
      </w:r>
    </w:p>
    <w:p w14:paraId="1A12DAFC" w14:textId="70F04CE1" w:rsidR="00106675" w:rsidRDefault="00106675" w:rsidP="00106675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2025</w:t>
      </w:r>
      <w:r>
        <w:rPr>
          <w:rFonts w:ascii="Garamond" w:hAnsi="Garamond" w:cs="Times New Roman"/>
          <w:iCs/>
          <w:sz w:val="20"/>
          <w:szCs w:val="20"/>
        </w:rPr>
        <w:tab/>
        <w:t>“The Petro-state Masquerade: Five Scenes.” Latin American and Caribbean Studies</w:t>
      </w:r>
      <w:r w:rsidR="006B03E6">
        <w:rPr>
          <w:rFonts w:ascii="Garamond" w:hAnsi="Garamond" w:cs="Times New Roman"/>
          <w:iCs/>
          <w:sz w:val="20"/>
          <w:szCs w:val="20"/>
        </w:rPr>
        <w:t xml:space="preserve"> Program</w:t>
      </w:r>
      <w:r>
        <w:rPr>
          <w:rFonts w:ascii="Garamond" w:hAnsi="Garamond" w:cs="Times New Roman"/>
          <w:iCs/>
          <w:sz w:val="20"/>
          <w:szCs w:val="20"/>
        </w:rPr>
        <w:t>, Northwestern University, Evanston, IL, May.</w:t>
      </w:r>
    </w:p>
    <w:p w14:paraId="3732EEDB" w14:textId="74C73A42" w:rsidR="00106675" w:rsidRDefault="00106675" w:rsidP="00106675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2025</w:t>
      </w:r>
      <w:r>
        <w:rPr>
          <w:rFonts w:ascii="Garamond" w:hAnsi="Garamond" w:cs="Times New Roman"/>
          <w:iCs/>
          <w:sz w:val="20"/>
          <w:szCs w:val="20"/>
        </w:rPr>
        <w:tab/>
        <w:t>“The Petro-state Masquerade: Five Scenes.” Department of Anthropology, Vassar College, Poughkeepsie, NY, April.</w:t>
      </w:r>
    </w:p>
    <w:p w14:paraId="1C2F5412" w14:textId="4E97F8DC" w:rsidR="006D521B" w:rsidRDefault="006D521B" w:rsidP="00FE45B7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 xml:space="preserve">2025              </w:t>
      </w:r>
      <w:proofErr w:type="gramStart"/>
      <w:r>
        <w:rPr>
          <w:rFonts w:ascii="Garamond" w:hAnsi="Garamond" w:cs="Times New Roman"/>
          <w:iCs/>
          <w:sz w:val="20"/>
          <w:szCs w:val="20"/>
        </w:rPr>
        <w:t xml:space="preserve">   </w:t>
      </w:r>
      <w:r w:rsidR="00232F3E">
        <w:rPr>
          <w:rFonts w:ascii="Garamond" w:hAnsi="Garamond" w:cs="Times New Roman"/>
          <w:iCs/>
          <w:sz w:val="20"/>
          <w:szCs w:val="20"/>
        </w:rPr>
        <w:t>“</w:t>
      </w:r>
      <w:proofErr w:type="gramEnd"/>
      <w:r w:rsidR="00232F3E">
        <w:rPr>
          <w:rFonts w:ascii="Garamond" w:hAnsi="Garamond" w:cs="Times New Roman"/>
          <w:iCs/>
          <w:sz w:val="20"/>
          <w:szCs w:val="20"/>
        </w:rPr>
        <w:t xml:space="preserve">Keynote </w:t>
      </w:r>
      <w:r w:rsidR="000B457B">
        <w:rPr>
          <w:rFonts w:ascii="Garamond" w:hAnsi="Garamond" w:cs="Times New Roman"/>
          <w:iCs/>
          <w:sz w:val="20"/>
          <w:szCs w:val="20"/>
        </w:rPr>
        <w:t>Conversation: Generative Collaborations in Caribbean Studies.” With Victoria Collis-Buthelezi</w:t>
      </w:r>
      <w:r w:rsidR="005671D5">
        <w:rPr>
          <w:rFonts w:ascii="Garamond" w:hAnsi="Garamond" w:cs="Times New Roman"/>
          <w:iCs/>
          <w:sz w:val="20"/>
          <w:szCs w:val="20"/>
        </w:rPr>
        <w:t xml:space="preserve"> (University of Johannesburg), Society</w:t>
      </w:r>
      <w:r w:rsidR="0060417D">
        <w:rPr>
          <w:rFonts w:ascii="Garamond" w:hAnsi="Garamond" w:cs="Times New Roman"/>
          <w:iCs/>
          <w:sz w:val="20"/>
          <w:szCs w:val="20"/>
        </w:rPr>
        <w:t xml:space="preserve"> for Caribbean Studies (U.K.) 10</w:t>
      </w:r>
      <w:r w:rsidR="0060417D" w:rsidRPr="0060417D">
        <w:rPr>
          <w:rFonts w:ascii="Garamond" w:hAnsi="Garamond" w:cs="Times New Roman"/>
          <w:iCs/>
          <w:sz w:val="20"/>
          <w:szCs w:val="20"/>
          <w:vertAlign w:val="superscript"/>
        </w:rPr>
        <w:t>th</w:t>
      </w:r>
      <w:r w:rsidR="0060417D">
        <w:rPr>
          <w:rFonts w:ascii="Garamond" w:hAnsi="Garamond" w:cs="Times New Roman"/>
          <w:iCs/>
          <w:sz w:val="20"/>
          <w:szCs w:val="20"/>
        </w:rPr>
        <w:t xml:space="preserve"> Annual Postgraduate Conference, Online, April.</w:t>
      </w:r>
    </w:p>
    <w:p w14:paraId="2D42A9D5" w14:textId="0934A17A" w:rsidR="001939F4" w:rsidRDefault="00AF5B90" w:rsidP="00FE45B7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2025</w:t>
      </w:r>
      <w:r w:rsidR="002805D9">
        <w:rPr>
          <w:rFonts w:ascii="Garamond" w:hAnsi="Garamond" w:cs="Times New Roman"/>
          <w:iCs/>
          <w:sz w:val="20"/>
          <w:szCs w:val="20"/>
        </w:rPr>
        <w:t xml:space="preserve">              </w:t>
      </w:r>
      <w:proofErr w:type="gramStart"/>
      <w:r w:rsidR="002805D9">
        <w:rPr>
          <w:rFonts w:ascii="Garamond" w:hAnsi="Garamond" w:cs="Times New Roman"/>
          <w:iCs/>
          <w:sz w:val="20"/>
          <w:szCs w:val="20"/>
        </w:rPr>
        <w:t xml:space="preserve">   “</w:t>
      </w:r>
      <w:proofErr w:type="gramEnd"/>
      <w:r w:rsidR="002805D9">
        <w:rPr>
          <w:rFonts w:ascii="Garamond" w:hAnsi="Garamond" w:cs="Times New Roman"/>
          <w:iCs/>
          <w:sz w:val="20"/>
          <w:szCs w:val="20"/>
        </w:rPr>
        <w:t xml:space="preserve">The Petro-state Masquerade: Five Scenes.” </w:t>
      </w:r>
      <w:r w:rsidR="00917771">
        <w:rPr>
          <w:rFonts w:ascii="Garamond" w:hAnsi="Garamond" w:cs="Times New Roman"/>
          <w:iCs/>
          <w:sz w:val="20"/>
          <w:szCs w:val="20"/>
        </w:rPr>
        <w:t>Anthropology Graduate Student Association, Department of Anthropology, Indiana University</w:t>
      </w:r>
      <w:r w:rsidR="001939F4">
        <w:rPr>
          <w:rFonts w:ascii="Garamond" w:hAnsi="Garamond" w:cs="Times New Roman"/>
          <w:iCs/>
          <w:sz w:val="20"/>
          <w:szCs w:val="20"/>
        </w:rPr>
        <w:t>, Bloomington, IN, March.</w:t>
      </w:r>
    </w:p>
    <w:p w14:paraId="3F64C533" w14:textId="44822B6B" w:rsidR="002805D9" w:rsidRDefault="001939F4" w:rsidP="00FE45B7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 xml:space="preserve">2025              </w:t>
      </w:r>
      <w:proofErr w:type="gramStart"/>
      <w:r>
        <w:rPr>
          <w:rFonts w:ascii="Garamond" w:hAnsi="Garamond" w:cs="Times New Roman"/>
          <w:iCs/>
          <w:sz w:val="20"/>
          <w:szCs w:val="20"/>
        </w:rPr>
        <w:t xml:space="preserve">   “</w:t>
      </w:r>
      <w:proofErr w:type="gramEnd"/>
      <w:r>
        <w:rPr>
          <w:rFonts w:ascii="Garamond" w:hAnsi="Garamond" w:cs="Times New Roman"/>
          <w:iCs/>
          <w:sz w:val="20"/>
          <w:szCs w:val="20"/>
        </w:rPr>
        <w:t>Every Cook Can Govern:</w:t>
      </w:r>
      <w:r w:rsidR="00B42B3D">
        <w:rPr>
          <w:rFonts w:ascii="Garamond" w:hAnsi="Garamond" w:cs="Times New Roman"/>
          <w:iCs/>
          <w:sz w:val="20"/>
          <w:szCs w:val="20"/>
        </w:rPr>
        <w:t xml:space="preserve"> The Political Philosophy of C</w:t>
      </w:r>
      <w:r w:rsidR="00D922D8">
        <w:rPr>
          <w:rFonts w:ascii="Garamond" w:hAnsi="Garamond" w:cs="Times New Roman"/>
          <w:iCs/>
          <w:sz w:val="20"/>
          <w:szCs w:val="20"/>
        </w:rPr>
        <w:t>.L.R. James.” Redbud Books, Bloomington, IN, March.</w:t>
      </w:r>
      <w:r w:rsidR="00AF5B90">
        <w:rPr>
          <w:rFonts w:ascii="Garamond" w:hAnsi="Garamond" w:cs="Times New Roman"/>
          <w:iCs/>
          <w:sz w:val="20"/>
          <w:szCs w:val="20"/>
        </w:rPr>
        <w:t xml:space="preserve">                  </w:t>
      </w:r>
    </w:p>
    <w:p w14:paraId="24ADB7E6" w14:textId="69F57B45" w:rsidR="00AF5B90" w:rsidRDefault="002805D9" w:rsidP="00FE45B7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 xml:space="preserve">2025              </w:t>
      </w:r>
      <w:proofErr w:type="gramStart"/>
      <w:r>
        <w:rPr>
          <w:rFonts w:ascii="Garamond" w:hAnsi="Garamond" w:cs="Times New Roman"/>
          <w:iCs/>
          <w:sz w:val="20"/>
          <w:szCs w:val="20"/>
        </w:rPr>
        <w:t xml:space="preserve">   </w:t>
      </w:r>
      <w:r w:rsidR="00AF5B90">
        <w:rPr>
          <w:rFonts w:ascii="Garamond" w:hAnsi="Garamond" w:cs="Times New Roman"/>
          <w:iCs/>
          <w:sz w:val="20"/>
          <w:szCs w:val="20"/>
        </w:rPr>
        <w:t>“</w:t>
      </w:r>
      <w:proofErr w:type="gramEnd"/>
      <w:r w:rsidR="00AF5B90">
        <w:rPr>
          <w:rFonts w:ascii="Garamond" w:hAnsi="Garamond" w:cs="Times New Roman"/>
          <w:iCs/>
          <w:sz w:val="20"/>
          <w:szCs w:val="20"/>
        </w:rPr>
        <w:t xml:space="preserve">The Petro-state Masquerade: Five Scenes.” </w:t>
      </w:r>
      <w:r w:rsidR="00A2735A">
        <w:rPr>
          <w:rFonts w:ascii="Garamond" w:hAnsi="Garamond" w:cs="Times New Roman"/>
          <w:iCs/>
          <w:sz w:val="20"/>
          <w:szCs w:val="20"/>
        </w:rPr>
        <w:t xml:space="preserve">Center for Environmental Studies, Rice University, Houston, TX, </w:t>
      </w:r>
      <w:r w:rsidR="00F20088">
        <w:rPr>
          <w:rFonts w:ascii="Garamond" w:hAnsi="Garamond" w:cs="Times New Roman"/>
          <w:iCs/>
          <w:sz w:val="20"/>
          <w:szCs w:val="20"/>
        </w:rPr>
        <w:t>January.</w:t>
      </w:r>
    </w:p>
    <w:p w14:paraId="280FFB47" w14:textId="151368F2" w:rsidR="00BD3C47" w:rsidRDefault="00BD3C47" w:rsidP="00FE45B7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2024</w:t>
      </w:r>
      <w:r>
        <w:rPr>
          <w:rFonts w:ascii="Garamond" w:hAnsi="Garamond" w:cs="Times New Roman"/>
          <w:iCs/>
          <w:sz w:val="20"/>
          <w:szCs w:val="20"/>
        </w:rPr>
        <w:tab/>
        <w:t xml:space="preserve">“The Petro-state Masquerade: Five Scenes.” Rifkind Center for the Humanities and Arts, City College of New York, Harlem, NY, December. </w:t>
      </w:r>
    </w:p>
    <w:p w14:paraId="54F0FF89" w14:textId="3C4B1922" w:rsidR="00BD3C47" w:rsidRDefault="00BD3C47" w:rsidP="00FE45B7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2024</w:t>
      </w:r>
      <w:r>
        <w:rPr>
          <w:rFonts w:ascii="Garamond" w:hAnsi="Garamond" w:cs="Times New Roman"/>
          <w:iCs/>
          <w:sz w:val="20"/>
          <w:szCs w:val="20"/>
        </w:rPr>
        <w:tab/>
        <w:t>“Ethnography/Theory/Masquerade.” Department of Anthropology, Yale University, New Haven, CT, December.</w:t>
      </w:r>
    </w:p>
    <w:p w14:paraId="381DF2B1" w14:textId="125586D6" w:rsidR="00FE45B7" w:rsidRDefault="00FE45B7" w:rsidP="00FE45B7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 xml:space="preserve">2024              </w:t>
      </w:r>
      <w:proofErr w:type="gramStart"/>
      <w:r>
        <w:rPr>
          <w:rFonts w:ascii="Garamond" w:hAnsi="Garamond" w:cs="Times New Roman"/>
          <w:iCs/>
          <w:sz w:val="20"/>
          <w:szCs w:val="20"/>
        </w:rPr>
        <w:t xml:space="preserve">   “</w:t>
      </w:r>
      <w:proofErr w:type="gramEnd"/>
      <w:r w:rsidR="00BD3C47">
        <w:rPr>
          <w:rFonts w:ascii="Garamond" w:hAnsi="Garamond" w:cs="Times New Roman"/>
          <w:iCs/>
          <w:sz w:val="20"/>
          <w:szCs w:val="20"/>
        </w:rPr>
        <w:t>The Making of the Petro-state Masquerade</w:t>
      </w:r>
      <w:r>
        <w:rPr>
          <w:rFonts w:ascii="Garamond" w:hAnsi="Garamond" w:cs="Times New Roman"/>
          <w:iCs/>
          <w:sz w:val="20"/>
          <w:szCs w:val="20"/>
        </w:rPr>
        <w:t xml:space="preserve">.” Department of American Studies, Harvard University, Cambridge, </w:t>
      </w:r>
      <w:r w:rsidR="00BD3C47">
        <w:rPr>
          <w:rFonts w:ascii="Garamond" w:hAnsi="Garamond" w:cs="Times New Roman"/>
          <w:iCs/>
          <w:sz w:val="20"/>
          <w:szCs w:val="20"/>
        </w:rPr>
        <w:t>MA</w:t>
      </w:r>
      <w:r>
        <w:rPr>
          <w:rFonts w:ascii="Garamond" w:hAnsi="Garamond" w:cs="Times New Roman"/>
          <w:iCs/>
          <w:sz w:val="20"/>
          <w:szCs w:val="20"/>
        </w:rPr>
        <w:t>, November.</w:t>
      </w:r>
    </w:p>
    <w:p w14:paraId="33C2FFA1" w14:textId="0EE29519" w:rsidR="00C20FF6" w:rsidRDefault="00C20FF6" w:rsidP="00DF5CF7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 xml:space="preserve">2024              </w:t>
      </w:r>
      <w:proofErr w:type="gramStart"/>
      <w:r>
        <w:rPr>
          <w:rFonts w:ascii="Garamond" w:hAnsi="Garamond" w:cs="Times New Roman"/>
          <w:iCs/>
          <w:sz w:val="20"/>
          <w:szCs w:val="20"/>
        </w:rPr>
        <w:t xml:space="preserve">   “</w:t>
      </w:r>
      <w:proofErr w:type="gramEnd"/>
      <w:r>
        <w:rPr>
          <w:rFonts w:ascii="Garamond" w:hAnsi="Garamond" w:cs="Times New Roman"/>
          <w:iCs/>
          <w:sz w:val="20"/>
          <w:szCs w:val="20"/>
        </w:rPr>
        <w:t xml:space="preserve">The Petro-state Masquerade: Oil, Sovereignty, and Power in Trinidad and Tobago.” </w:t>
      </w:r>
      <w:r w:rsidR="00910521">
        <w:rPr>
          <w:rFonts w:ascii="Garamond" w:hAnsi="Garamond" w:cs="Times New Roman"/>
          <w:iCs/>
          <w:sz w:val="20"/>
          <w:szCs w:val="20"/>
        </w:rPr>
        <w:t xml:space="preserve">Department of Geography, University of California, Berkeley, Berkeley, </w:t>
      </w:r>
      <w:r w:rsidR="00BD3C47">
        <w:rPr>
          <w:rFonts w:ascii="Garamond" w:hAnsi="Garamond" w:cs="Times New Roman"/>
          <w:iCs/>
          <w:sz w:val="20"/>
          <w:szCs w:val="20"/>
        </w:rPr>
        <w:t>CA</w:t>
      </w:r>
      <w:r w:rsidR="004A54C9">
        <w:rPr>
          <w:rFonts w:ascii="Garamond" w:hAnsi="Garamond" w:cs="Times New Roman"/>
          <w:iCs/>
          <w:sz w:val="20"/>
          <w:szCs w:val="20"/>
        </w:rPr>
        <w:t>, November.</w:t>
      </w:r>
    </w:p>
    <w:p w14:paraId="79460D70" w14:textId="1E81514B" w:rsidR="00B9104C" w:rsidRPr="00B9104C" w:rsidRDefault="00B9104C" w:rsidP="00DF5CF7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2024</w:t>
      </w:r>
      <w:r>
        <w:rPr>
          <w:rFonts w:ascii="Garamond" w:hAnsi="Garamond" w:cs="Times New Roman"/>
          <w:iCs/>
          <w:sz w:val="20"/>
          <w:szCs w:val="20"/>
        </w:rPr>
        <w:tab/>
        <w:t>“The Petro-state Masquerade: Oil, Sovereignty, and Power in Trinidad and Tobago”</w:t>
      </w:r>
      <w:r w:rsidR="00DF5CF7">
        <w:rPr>
          <w:rFonts w:ascii="Garamond" w:hAnsi="Garamond" w:cs="Times New Roman"/>
          <w:iCs/>
          <w:sz w:val="20"/>
          <w:szCs w:val="20"/>
        </w:rPr>
        <w:t xml:space="preserve"> with Shayne de-Landè</w:t>
      </w:r>
      <w:r w:rsidR="00585183">
        <w:rPr>
          <w:rFonts w:ascii="Garamond" w:hAnsi="Garamond" w:cs="Times New Roman"/>
          <w:iCs/>
          <w:sz w:val="20"/>
          <w:szCs w:val="20"/>
        </w:rPr>
        <w:t>.</w:t>
      </w:r>
      <w:r>
        <w:rPr>
          <w:rFonts w:ascii="Garamond" w:hAnsi="Garamond" w:cs="Times New Roman"/>
          <w:iCs/>
          <w:sz w:val="20"/>
          <w:szCs w:val="20"/>
        </w:rPr>
        <w:t xml:space="preserve"> Ruby Cruel,</w:t>
      </w:r>
      <w:r w:rsidR="00585183">
        <w:rPr>
          <w:rFonts w:ascii="Garamond" w:hAnsi="Garamond" w:cs="Times New Roman"/>
          <w:iCs/>
          <w:sz w:val="20"/>
          <w:szCs w:val="20"/>
        </w:rPr>
        <w:t xml:space="preserve"> Hackney, London, United Kingdom</w:t>
      </w:r>
      <w:r w:rsidR="004A54C9">
        <w:rPr>
          <w:rFonts w:ascii="Garamond" w:hAnsi="Garamond" w:cs="Times New Roman"/>
          <w:iCs/>
          <w:sz w:val="20"/>
          <w:szCs w:val="20"/>
        </w:rPr>
        <w:t>, October.</w:t>
      </w:r>
    </w:p>
    <w:p w14:paraId="6F683B70" w14:textId="62C21A4E" w:rsidR="00D745DE" w:rsidRDefault="00266DAA" w:rsidP="00042020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lastRenderedPageBreak/>
        <w:t>2023</w:t>
      </w:r>
      <w:r>
        <w:rPr>
          <w:rFonts w:ascii="Garamond" w:hAnsi="Garamond" w:cs="Times New Roman"/>
          <w:iCs/>
          <w:sz w:val="20"/>
          <w:szCs w:val="20"/>
        </w:rPr>
        <w:tab/>
        <w:t>“The Petro-state Masquerade: Power and Sovereignty in Trinidad and Tobago.”</w:t>
      </w:r>
      <w:r w:rsidR="000D2155">
        <w:rPr>
          <w:rFonts w:ascii="Garamond" w:hAnsi="Garamond" w:cs="Times New Roman"/>
          <w:iCs/>
          <w:sz w:val="20"/>
          <w:szCs w:val="20"/>
        </w:rPr>
        <w:t xml:space="preserve"> The Centre for Research in the Arts, Social Sciences and Humanities (CRASSH</w:t>
      </w:r>
      <w:proofErr w:type="gramStart"/>
      <w:r w:rsidR="000D2155">
        <w:rPr>
          <w:rFonts w:ascii="Garamond" w:hAnsi="Garamond" w:cs="Times New Roman"/>
          <w:iCs/>
          <w:sz w:val="20"/>
          <w:szCs w:val="20"/>
        </w:rPr>
        <w:t xml:space="preserve">), </w:t>
      </w:r>
      <w:r>
        <w:rPr>
          <w:rFonts w:ascii="Garamond" w:hAnsi="Garamond" w:cs="Times New Roman"/>
          <w:iCs/>
          <w:sz w:val="20"/>
          <w:szCs w:val="20"/>
        </w:rPr>
        <w:t xml:space="preserve"> University</w:t>
      </w:r>
      <w:proofErr w:type="gramEnd"/>
      <w:r w:rsidR="000D2155">
        <w:rPr>
          <w:rFonts w:ascii="Garamond" w:hAnsi="Garamond" w:cs="Times New Roman"/>
          <w:iCs/>
          <w:sz w:val="20"/>
          <w:szCs w:val="20"/>
        </w:rPr>
        <w:t xml:space="preserve"> of Cambridge</w:t>
      </w:r>
      <w:r>
        <w:rPr>
          <w:rFonts w:ascii="Garamond" w:hAnsi="Garamond" w:cs="Times New Roman"/>
          <w:iCs/>
          <w:sz w:val="20"/>
          <w:szCs w:val="20"/>
        </w:rPr>
        <w:t xml:space="preserve">, </w:t>
      </w:r>
      <w:r w:rsidR="000D2155">
        <w:rPr>
          <w:rFonts w:ascii="Garamond" w:hAnsi="Garamond" w:cs="Times New Roman"/>
          <w:iCs/>
          <w:sz w:val="20"/>
          <w:szCs w:val="20"/>
        </w:rPr>
        <w:t>Cambridge, U</w:t>
      </w:r>
      <w:r w:rsidR="00585183">
        <w:rPr>
          <w:rFonts w:ascii="Garamond" w:hAnsi="Garamond" w:cs="Times New Roman"/>
          <w:iCs/>
          <w:sz w:val="20"/>
          <w:szCs w:val="20"/>
        </w:rPr>
        <w:t xml:space="preserve">nited </w:t>
      </w:r>
      <w:r w:rsidR="000D2155">
        <w:rPr>
          <w:rFonts w:ascii="Garamond" w:hAnsi="Garamond" w:cs="Times New Roman"/>
          <w:iCs/>
          <w:sz w:val="20"/>
          <w:szCs w:val="20"/>
        </w:rPr>
        <w:t>K</w:t>
      </w:r>
      <w:r w:rsidR="00585183">
        <w:rPr>
          <w:rFonts w:ascii="Garamond" w:hAnsi="Garamond" w:cs="Times New Roman"/>
          <w:iCs/>
          <w:sz w:val="20"/>
          <w:szCs w:val="20"/>
        </w:rPr>
        <w:t>ingdom (Online)</w:t>
      </w:r>
      <w:r>
        <w:rPr>
          <w:rFonts w:ascii="Garamond" w:hAnsi="Garamond" w:cs="Times New Roman"/>
          <w:iCs/>
          <w:sz w:val="20"/>
          <w:szCs w:val="20"/>
        </w:rPr>
        <w:t xml:space="preserve">, </w:t>
      </w:r>
      <w:r w:rsidR="000D2155">
        <w:rPr>
          <w:rFonts w:ascii="Garamond" w:hAnsi="Garamond" w:cs="Times New Roman"/>
          <w:iCs/>
          <w:sz w:val="20"/>
          <w:szCs w:val="20"/>
        </w:rPr>
        <w:t>May</w:t>
      </w:r>
      <w:r>
        <w:rPr>
          <w:rFonts w:ascii="Garamond" w:hAnsi="Garamond" w:cs="Times New Roman"/>
          <w:iCs/>
          <w:sz w:val="20"/>
          <w:szCs w:val="20"/>
        </w:rPr>
        <w:t>.</w:t>
      </w:r>
    </w:p>
    <w:p w14:paraId="011A3AE7" w14:textId="445797D2" w:rsidR="009B79A3" w:rsidRDefault="009B79A3" w:rsidP="009B79A3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2023</w:t>
      </w:r>
      <w:r w:rsidR="00C351D3">
        <w:rPr>
          <w:rFonts w:ascii="Garamond" w:hAnsi="Garamond" w:cs="Times New Roman"/>
          <w:iCs/>
          <w:sz w:val="20"/>
          <w:szCs w:val="20"/>
        </w:rPr>
        <w:t xml:space="preserve"> </w:t>
      </w:r>
      <w:r>
        <w:rPr>
          <w:rFonts w:ascii="Garamond" w:hAnsi="Garamond" w:cs="Times New Roman"/>
          <w:iCs/>
          <w:sz w:val="20"/>
          <w:szCs w:val="20"/>
        </w:rPr>
        <w:t xml:space="preserve">             </w:t>
      </w:r>
      <w:proofErr w:type="gramStart"/>
      <w:r>
        <w:rPr>
          <w:rFonts w:ascii="Garamond" w:hAnsi="Garamond" w:cs="Times New Roman"/>
          <w:iCs/>
          <w:sz w:val="20"/>
          <w:szCs w:val="20"/>
        </w:rPr>
        <w:t xml:space="preserve">   “</w:t>
      </w:r>
      <w:proofErr w:type="gramEnd"/>
      <w:r>
        <w:rPr>
          <w:rFonts w:ascii="Garamond" w:hAnsi="Garamond" w:cs="Times New Roman"/>
          <w:iCs/>
          <w:sz w:val="20"/>
          <w:szCs w:val="20"/>
        </w:rPr>
        <w:t xml:space="preserve">The Petro-state Masquerade: </w:t>
      </w:r>
      <w:r w:rsidR="002878B5">
        <w:rPr>
          <w:rFonts w:ascii="Garamond" w:hAnsi="Garamond" w:cs="Times New Roman"/>
          <w:iCs/>
          <w:sz w:val="20"/>
          <w:szCs w:val="20"/>
        </w:rPr>
        <w:t>Oil</w:t>
      </w:r>
      <w:r>
        <w:rPr>
          <w:rFonts w:ascii="Garamond" w:hAnsi="Garamond" w:cs="Times New Roman"/>
          <w:iCs/>
          <w:sz w:val="20"/>
          <w:szCs w:val="20"/>
        </w:rPr>
        <w:t xml:space="preserve"> and Sovereignty in Trinidad and Tobago.” </w:t>
      </w:r>
      <w:r w:rsidR="000D2155">
        <w:rPr>
          <w:rFonts w:ascii="Garamond" w:hAnsi="Garamond" w:cs="Times New Roman"/>
          <w:iCs/>
          <w:sz w:val="20"/>
          <w:szCs w:val="20"/>
        </w:rPr>
        <w:t xml:space="preserve">Department of Anthropology, </w:t>
      </w:r>
      <w:r>
        <w:rPr>
          <w:rFonts w:ascii="Garamond" w:hAnsi="Garamond" w:cs="Times New Roman"/>
          <w:iCs/>
          <w:sz w:val="20"/>
          <w:szCs w:val="20"/>
        </w:rPr>
        <w:t>University of Michigan, Ann Arbor, MI, Febr</w:t>
      </w:r>
      <w:r w:rsidR="00C351D3">
        <w:rPr>
          <w:rFonts w:ascii="Garamond" w:hAnsi="Garamond" w:cs="Times New Roman"/>
          <w:iCs/>
          <w:sz w:val="20"/>
          <w:szCs w:val="20"/>
        </w:rPr>
        <w:t>uary.</w:t>
      </w:r>
    </w:p>
    <w:p w14:paraId="0FFB0865" w14:textId="516A58DF" w:rsidR="00430C75" w:rsidRDefault="00CF727A" w:rsidP="0052200E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</w:t>
      </w:r>
      <w:r w:rsidR="00FC0C39">
        <w:rPr>
          <w:rFonts w:ascii="Garamond" w:hAnsi="Garamond" w:cs="Times New Roman"/>
          <w:iCs/>
          <w:sz w:val="20"/>
          <w:szCs w:val="20"/>
        </w:rPr>
        <w:t>2</w:t>
      </w:r>
      <w:r w:rsidR="00FC0C39">
        <w:rPr>
          <w:rFonts w:ascii="Garamond" w:hAnsi="Garamond" w:cs="Times New Roman"/>
          <w:iCs/>
          <w:sz w:val="20"/>
          <w:szCs w:val="20"/>
        </w:rPr>
        <w:tab/>
      </w:r>
      <w:r w:rsidR="00AA599C">
        <w:rPr>
          <w:rFonts w:ascii="Garamond" w:hAnsi="Garamond" w:cs="Times New Roman"/>
          <w:iCs/>
          <w:sz w:val="20"/>
          <w:szCs w:val="20"/>
        </w:rPr>
        <w:t>“On Study.” Mellon Mays Undergraduate</w:t>
      </w:r>
      <w:r w:rsidR="00323D69">
        <w:rPr>
          <w:rFonts w:ascii="Garamond" w:hAnsi="Garamond" w:cs="Times New Roman"/>
          <w:iCs/>
          <w:sz w:val="20"/>
          <w:szCs w:val="20"/>
        </w:rPr>
        <w:t xml:space="preserve"> Research Conference</w:t>
      </w:r>
      <w:r w:rsidR="00F257E3">
        <w:rPr>
          <w:rFonts w:ascii="Garamond" w:hAnsi="Garamond" w:cs="Times New Roman"/>
          <w:iCs/>
          <w:sz w:val="20"/>
          <w:szCs w:val="20"/>
        </w:rPr>
        <w:t>.</w:t>
      </w:r>
      <w:r w:rsidR="00447369">
        <w:rPr>
          <w:rFonts w:ascii="Garamond" w:hAnsi="Garamond" w:cs="Times New Roman"/>
          <w:iCs/>
          <w:sz w:val="20"/>
          <w:szCs w:val="20"/>
        </w:rPr>
        <w:t xml:space="preserve"> Keynote Address. University </w:t>
      </w:r>
      <w:proofErr w:type="gramStart"/>
      <w:r w:rsidR="00447369">
        <w:rPr>
          <w:rFonts w:ascii="Garamond" w:hAnsi="Garamond" w:cs="Times New Roman"/>
          <w:iCs/>
          <w:sz w:val="20"/>
          <w:szCs w:val="20"/>
        </w:rPr>
        <w:t>of  Chicago</w:t>
      </w:r>
      <w:proofErr w:type="gramEnd"/>
      <w:r w:rsidR="00447369">
        <w:rPr>
          <w:rFonts w:ascii="Garamond" w:hAnsi="Garamond" w:cs="Times New Roman"/>
          <w:iCs/>
          <w:sz w:val="20"/>
          <w:szCs w:val="20"/>
        </w:rPr>
        <w:t>, Chicago, IL, October.</w:t>
      </w:r>
    </w:p>
    <w:p w14:paraId="34A3C2D3" w14:textId="1610723B" w:rsidR="00EF6873" w:rsidRDefault="00EF6873" w:rsidP="00073E8E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2022</w:t>
      </w:r>
      <w:r>
        <w:rPr>
          <w:rFonts w:ascii="Garamond" w:hAnsi="Garamond" w:cs="Times New Roman"/>
          <w:iCs/>
          <w:sz w:val="20"/>
          <w:szCs w:val="20"/>
        </w:rPr>
        <w:tab/>
        <w:t>“The Petro-state Masquerade: Oil and Sovereignty in Trinidad and Tobago</w:t>
      </w:r>
      <w:r w:rsidR="005E1700">
        <w:rPr>
          <w:rFonts w:ascii="Garamond" w:hAnsi="Garamond" w:cs="Times New Roman"/>
          <w:iCs/>
          <w:sz w:val="20"/>
          <w:szCs w:val="20"/>
        </w:rPr>
        <w:t xml:space="preserve">.” </w:t>
      </w:r>
      <w:r w:rsidR="000D2155">
        <w:rPr>
          <w:rFonts w:ascii="Garamond" w:hAnsi="Garamond" w:cs="Times New Roman"/>
          <w:iCs/>
          <w:sz w:val="20"/>
          <w:szCs w:val="20"/>
        </w:rPr>
        <w:t xml:space="preserve">Program in History, Anthropology, Science, Technology and Society (HASTS), </w:t>
      </w:r>
      <w:r w:rsidR="005E1700">
        <w:rPr>
          <w:rFonts w:ascii="Garamond" w:hAnsi="Garamond" w:cs="Times New Roman"/>
          <w:iCs/>
          <w:sz w:val="20"/>
          <w:szCs w:val="20"/>
        </w:rPr>
        <w:t>Massachusetts Institute of Technology (MIT), Cambridge, MA, September.</w:t>
      </w:r>
    </w:p>
    <w:p w14:paraId="143A7432" w14:textId="70461ED6" w:rsidR="00093A69" w:rsidRDefault="00073E8E" w:rsidP="00430C75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2022</w:t>
      </w:r>
      <w:r>
        <w:rPr>
          <w:rFonts w:ascii="Garamond" w:hAnsi="Garamond" w:cs="Times New Roman"/>
          <w:iCs/>
          <w:sz w:val="20"/>
          <w:szCs w:val="20"/>
        </w:rPr>
        <w:tab/>
        <w:t>“‘As a fire runs up a forest’: Counter-plantation futures and the Trinidad oil strike of 1937.” Rutgers University, New Brunswick, Online, March.</w:t>
      </w:r>
    </w:p>
    <w:p w14:paraId="15061817" w14:textId="1B3793F7" w:rsidR="00BD7C75" w:rsidRDefault="00052B2E" w:rsidP="00093A69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2022</w:t>
      </w:r>
      <w:r>
        <w:rPr>
          <w:rFonts w:ascii="Garamond" w:hAnsi="Garamond" w:cs="Times New Roman"/>
          <w:iCs/>
          <w:sz w:val="20"/>
          <w:szCs w:val="20"/>
        </w:rPr>
        <w:tab/>
        <w:t>“</w:t>
      </w:r>
      <w:r w:rsidR="00B647C0">
        <w:rPr>
          <w:rFonts w:ascii="Garamond" w:hAnsi="Garamond" w:cs="Times New Roman"/>
          <w:iCs/>
          <w:sz w:val="20"/>
          <w:szCs w:val="20"/>
        </w:rPr>
        <w:t>‘As a fire runs up a forest’: Counter-plantation futures and the Trinidad oil strike of 1937.”</w:t>
      </w:r>
      <w:r w:rsidR="000D3E94">
        <w:rPr>
          <w:rFonts w:ascii="Garamond" w:hAnsi="Garamond" w:cs="Times New Roman"/>
          <w:iCs/>
          <w:sz w:val="20"/>
          <w:szCs w:val="20"/>
        </w:rPr>
        <w:t xml:space="preserve"> </w:t>
      </w:r>
      <w:r w:rsidR="000D3E94" w:rsidRPr="000D3E94">
        <w:rPr>
          <w:rFonts w:ascii="Garamond" w:hAnsi="Garamond" w:cs="Times New Roman"/>
          <w:iCs/>
          <w:sz w:val="20"/>
          <w:szCs w:val="20"/>
        </w:rPr>
        <w:t>Energy History Working Group</w:t>
      </w:r>
      <w:r w:rsidR="000D3E94">
        <w:rPr>
          <w:rFonts w:ascii="Garamond" w:hAnsi="Garamond" w:cs="Times New Roman"/>
          <w:iCs/>
          <w:sz w:val="20"/>
          <w:szCs w:val="20"/>
        </w:rPr>
        <w:t xml:space="preserve">, Consortium </w:t>
      </w:r>
      <w:r w:rsidR="00784436">
        <w:rPr>
          <w:rFonts w:ascii="Garamond" w:hAnsi="Garamond" w:cs="Times New Roman"/>
          <w:iCs/>
          <w:sz w:val="20"/>
          <w:szCs w:val="20"/>
        </w:rPr>
        <w:t>for History of Science, Technology, and Medicine, Online, February.</w:t>
      </w:r>
    </w:p>
    <w:p w14:paraId="4950272F" w14:textId="114010EC" w:rsidR="00727C08" w:rsidRDefault="00895399" w:rsidP="00507725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2020</w:t>
      </w:r>
      <w:r>
        <w:rPr>
          <w:rFonts w:ascii="Garamond" w:hAnsi="Garamond" w:cs="Times New Roman"/>
          <w:bCs/>
          <w:sz w:val="20"/>
          <w:szCs w:val="20"/>
        </w:rPr>
        <w:tab/>
        <w:t>“The Case for Letting Anthropology Burn? Race, Racism, and its Reckoning in American Anthropology.” The Wenner-Gren Foundation for Anthropological Research, Online, September.</w:t>
      </w:r>
    </w:p>
    <w:p w14:paraId="2C324738" w14:textId="0598931B" w:rsidR="00FE1563" w:rsidRDefault="00FE1563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2019</w:t>
      </w:r>
      <w:r>
        <w:rPr>
          <w:rFonts w:ascii="Garamond" w:hAnsi="Garamond" w:cs="Times New Roman"/>
          <w:bCs/>
          <w:sz w:val="20"/>
          <w:szCs w:val="20"/>
        </w:rPr>
        <w:tab/>
      </w:r>
      <w:r w:rsidR="000236A7">
        <w:rPr>
          <w:rFonts w:ascii="Garamond" w:hAnsi="Garamond" w:cs="Times New Roman"/>
          <w:bCs/>
          <w:sz w:val="20"/>
          <w:szCs w:val="20"/>
        </w:rPr>
        <w:t>“</w:t>
      </w:r>
      <w:r>
        <w:rPr>
          <w:rFonts w:ascii="Garamond" w:hAnsi="Garamond" w:cs="Times New Roman"/>
          <w:bCs/>
          <w:sz w:val="20"/>
          <w:szCs w:val="20"/>
        </w:rPr>
        <w:t>Race and Capitalism or Racial Capitalism: A Discussion on History, Theory, and World Building.” Robert L. Heilbroner Center for Capitalism Studies, New School for Social Research, New York, NY. November.</w:t>
      </w:r>
    </w:p>
    <w:p w14:paraId="291E7D20" w14:textId="1B6FD4CD" w:rsidR="0021745F" w:rsidRDefault="004D76FF" w:rsidP="003D07FD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2019</w:t>
      </w:r>
      <w:r>
        <w:rPr>
          <w:rFonts w:ascii="Garamond" w:hAnsi="Garamond" w:cs="Times New Roman"/>
          <w:bCs/>
          <w:sz w:val="20"/>
          <w:szCs w:val="20"/>
        </w:rPr>
        <w:tab/>
        <w:t>“Unlocking Modernity: From Brown Sugar to Steel.” Newberry Library Seminar on the History of Capitalism. Chicago, IL. January.</w:t>
      </w:r>
    </w:p>
    <w:p w14:paraId="378908F6" w14:textId="269A422A" w:rsidR="00B77F16" w:rsidRDefault="004D76FF" w:rsidP="0021745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2018</w:t>
      </w:r>
      <w:r>
        <w:rPr>
          <w:rFonts w:ascii="Garamond" w:hAnsi="Garamond" w:cs="Times New Roman"/>
          <w:bCs/>
          <w:sz w:val="20"/>
          <w:szCs w:val="20"/>
        </w:rPr>
        <w:tab/>
        <w:t xml:space="preserve">“Deepwater Sovereignty, </w:t>
      </w:r>
      <w:proofErr w:type="gramStart"/>
      <w:r>
        <w:rPr>
          <w:rFonts w:ascii="Garamond" w:hAnsi="Garamond" w:cs="Times New Roman"/>
          <w:bCs/>
          <w:sz w:val="20"/>
          <w:szCs w:val="20"/>
        </w:rPr>
        <w:t>or,</w:t>
      </w:r>
      <w:proofErr w:type="gramEnd"/>
      <w:r>
        <w:rPr>
          <w:rFonts w:ascii="Garamond" w:hAnsi="Garamond" w:cs="Times New Roman"/>
          <w:bCs/>
          <w:sz w:val="20"/>
          <w:szCs w:val="20"/>
        </w:rPr>
        <w:t xml:space="preserve"> the Political Theology of the Petrostate.” Department of Anthropology, University of Pennsylvania, Philadelphia, PA. November.</w:t>
      </w:r>
    </w:p>
    <w:p w14:paraId="20151724" w14:textId="3A85BBF9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2018</w:t>
      </w:r>
      <w:r>
        <w:rPr>
          <w:rFonts w:ascii="Garamond" w:hAnsi="Garamond" w:cs="Times New Roman"/>
          <w:bCs/>
          <w:sz w:val="20"/>
          <w:szCs w:val="20"/>
        </w:rPr>
        <w:tab/>
        <w:t xml:space="preserve">“Deepwater Sovereignty, </w:t>
      </w:r>
      <w:proofErr w:type="gramStart"/>
      <w:r>
        <w:rPr>
          <w:rFonts w:ascii="Garamond" w:hAnsi="Garamond" w:cs="Times New Roman"/>
          <w:bCs/>
          <w:sz w:val="20"/>
          <w:szCs w:val="20"/>
        </w:rPr>
        <w:t>or,</w:t>
      </w:r>
      <w:proofErr w:type="gramEnd"/>
      <w:r>
        <w:rPr>
          <w:rFonts w:ascii="Garamond" w:hAnsi="Garamond" w:cs="Times New Roman"/>
          <w:bCs/>
          <w:sz w:val="20"/>
          <w:szCs w:val="20"/>
        </w:rPr>
        <w:t xml:space="preserve"> the Political Theology of the Petrostate.” Caribbean Energy Policy, Societies, and Law Conference. The Faculty of Law &amp; Institute of Gender and Development Studies, University of the West Indies, St. Augustine, Trinidad and Tobago. October.</w:t>
      </w:r>
    </w:p>
    <w:p w14:paraId="17AA2067" w14:textId="3466A30A" w:rsidR="006F6ED4" w:rsidRDefault="004D76FF" w:rsidP="004D2C81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2018</w:t>
      </w:r>
      <w:r>
        <w:rPr>
          <w:rFonts w:ascii="Garamond" w:hAnsi="Garamond" w:cs="Times New Roman"/>
          <w:bCs/>
          <w:sz w:val="20"/>
          <w:szCs w:val="20"/>
        </w:rPr>
        <w:tab/>
        <w:t xml:space="preserve">“Geographies of Energy: </w:t>
      </w:r>
      <w:proofErr w:type="spellStart"/>
      <w:r>
        <w:rPr>
          <w:rFonts w:ascii="Garamond" w:hAnsi="Garamond" w:cs="Times New Roman"/>
          <w:bCs/>
          <w:sz w:val="20"/>
          <w:szCs w:val="20"/>
        </w:rPr>
        <w:t>Petrotrin</w:t>
      </w:r>
      <w:proofErr w:type="spellEnd"/>
      <w:r>
        <w:rPr>
          <w:rFonts w:ascii="Garamond" w:hAnsi="Garamond" w:cs="Times New Roman"/>
          <w:bCs/>
          <w:sz w:val="20"/>
          <w:szCs w:val="20"/>
        </w:rPr>
        <w:t>, Petrostates, and People in the Caribbean.” Department of Geography, University of the West Indies, St. Augustine, Trinidad and Tobago. October.</w:t>
      </w:r>
    </w:p>
    <w:p w14:paraId="19562F2E" w14:textId="74F9E4DA" w:rsidR="006C55B5" w:rsidRDefault="004D76FF" w:rsidP="006F6ED4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2018</w:t>
      </w:r>
      <w:r>
        <w:rPr>
          <w:rFonts w:ascii="Garamond" w:hAnsi="Garamond" w:cs="Times New Roman"/>
          <w:bCs/>
          <w:sz w:val="20"/>
          <w:szCs w:val="20"/>
        </w:rPr>
        <w:tab/>
        <w:t>“Cold Stacking, Frozen Capital, and Black Labor: From Plantation Slavery to Fossil Fuels.” The Old History of Capitalism (Exploratory Seminar), Radcliffe Institute for Advanced Study, Harvard University, Cambridge, MA. May.</w:t>
      </w:r>
    </w:p>
    <w:p w14:paraId="5B33552F" w14:textId="35EE7DA0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2018</w:t>
      </w:r>
      <w:r>
        <w:rPr>
          <w:rFonts w:ascii="Garamond" w:hAnsi="Garamond" w:cs="Times New Roman"/>
          <w:bCs/>
          <w:sz w:val="20"/>
          <w:szCs w:val="20"/>
        </w:rPr>
        <w:tab/>
        <w:t>“Deepwater Sovereignty: The Political Theology of the Petrostate.” Department of Anthropology, Northwestern University, Evanston, IL. May.</w:t>
      </w:r>
    </w:p>
    <w:p w14:paraId="5B57CB62" w14:textId="77777777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2018</w:t>
      </w:r>
      <w:r>
        <w:rPr>
          <w:rFonts w:ascii="Garamond" w:hAnsi="Garamond" w:cs="Times New Roman"/>
          <w:bCs/>
          <w:sz w:val="20"/>
          <w:szCs w:val="20"/>
        </w:rPr>
        <w:tab/>
        <w:t>“Deepwater Sovereignty: The Political Theology of the Petrostate.” Department of Anthropology Colloquium Series, Rice University, Houston, TX, March.</w:t>
      </w:r>
    </w:p>
    <w:p w14:paraId="5A8ED312" w14:textId="1F3B2A90" w:rsidR="00C9410E" w:rsidRDefault="004D76FF" w:rsidP="008B22A9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2016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“The Decolonizing Generation: (Race and) Theory in Anthropology Since the Eighties.” With Jafari Sinclaire Allen. Critical Anthropology of Race Lecture Series, Brown Univer</w:t>
      </w:r>
      <w:r>
        <w:rPr>
          <w:rFonts w:ascii="Garamond" w:hAnsi="Garamond" w:cs="Times New Roman"/>
          <w:bCs/>
          <w:sz w:val="20"/>
          <w:szCs w:val="20"/>
        </w:rPr>
        <w:t>sity, Providence, RI, April</w:t>
      </w:r>
      <w:r w:rsidRPr="00476761">
        <w:rPr>
          <w:rFonts w:ascii="Garamond" w:hAnsi="Garamond" w:cs="Times New Roman"/>
          <w:bCs/>
          <w:sz w:val="20"/>
          <w:szCs w:val="20"/>
        </w:rPr>
        <w:t>.</w:t>
      </w:r>
    </w:p>
    <w:p w14:paraId="190DB2F3" w14:textId="37650FFC" w:rsidR="009E01B7" w:rsidRPr="00D84194" w:rsidRDefault="004D76FF" w:rsidP="00D84194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2015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“Seeing Like a Failed State: Infrastructures, Corruption, and Democracy in Trinidad and Tobago.” Workshop on Political Anthropology in the Caribbean, University of the West Indies-St. Augustine, St. Augustine, Trinidad and Tobago, June.</w:t>
      </w:r>
    </w:p>
    <w:p w14:paraId="3A23C7F9" w14:textId="02C9F6CC" w:rsidR="004D76FF" w:rsidRPr="0032474E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/>
          <w:bCs/>
          <w:i/>
          <w:sz w:val="20"/>
          <w:szCs w:val="20"/>
        </w:rPr>
      </w:pPr>
      <w:r w:rsidRPr="00476761">
        <w:rPr>
          <w:rFonts w:ascii="Garamond" w:hAnsi="Garamond" w:cs="Times New Roman"/>
          <w:b/>
          <w:bCs/>
          <w:i/>
          <w:sz w:val="20"/>
          <w:szCs w:val="20"/>
        </w:rPr>
        <w:t>Conference Presentations</w:t>
      </w:r>
    </w:p>
    <w:p w14:paraId="2DA5CD3C" w14:textId="728B637E" w:rsidR="006D0565" w:rsidRDefault="006D0565" w:rsidP="009E01B7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2025</w:t>
      </w:r>
      <w:r>
        <w:rPr>
          <w:rFonts w:ascii="Garamond" w:hAnsi="Garamond" w:cs="Times New Roman"/>
          <w:bCs/>
          <w:sz w:val="20"/>
          <w:szCs w:val="20"/>
        </w:rPr>
        <w:tab/>
        <w:t xml:space="preserve">“The </w:t>
      </w:r>
      <w:r w:rsidR="00DF47FA">
        <w:rPr>
          <w:rFonts w:ascii="Garamond" w:hAnsi="Garamond" w:cs="Times New Roman"/>
          <w:bCs/>
          <w:sz w:val="20"/>
          <w:szCs w:val="20"/>
        </w:rPr>
        <w:t>Petro-state Masquerade: Counter-plantation futures and the Trinidad oil strike of 1937.” Planetary Extractions</w:t>
      </w:r>
      <w:r w:rsidR="00B81D9F">
        <w:rPr>
          <w:rFonts w:ascii="Garamond" w:hAnsi="Garamond" w:cs="Times New Roman"/>
          <w:bCs/>
          <w:sz w:val="20"/>
          <w:szCs w:val="20"/>
        </w:rPr>
        <w:t>: A Symposium, Dartmouth College, Hanover, New Hampshire, April.</w:t>
      </w:r>
    </w:p>
    <w:p w14:paraId="4CEF6F95" w14:textId="0DEBE466" w:rsidR="00B039DE" w:rsidRDefault="00B039DE" w:rsidP="009E01B7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lastRenderedPageBreak/>
        <w:t xml:space="preserve">2024              </w:t>
      </w:r>
      <w:proofErr w:type="gramStart"/>
      <w:r>
        <w:rPr>
          <w:rFonts w:ascii="Garamond" w:hAnsi="Garamond" w:cs="Times New Roman"/>
          <w:bCs/>
          <w:sz w:val="20"/>
          <w:szCs w:val="20"/>
        </w:rPr>
        <w:t xml:space="preserve">   “</w:t>
      </w:r>
      <w:proofErr w:type="gramEnd"/>
      <w:r>
        <w:rPr>
          <w:rFonts w:ascii="Garamond" w:hAnsi="Garamond" w:cs="Times New Roman"/>
          <w:bCs/>
          <w:sz w:val="20"/>
          <w:szCs w:val="20"/>
        </w:rPr>
        <w:t xml:space="preserve">The Masquerade of Permanence: </w:t>
      </w:r>
      <w:r w:rsidR="00281A45">
        <w:rPr>
          <w:rFonts w:ascii="Garamond" w:hAnsi="Garamond" w:cs="Times New Roman"/>
          <w:bCs/>
          <w:sz w:val="20"/>
          <w:szCs w:val="20"/>
        </w:rPr>
        <w:t>The Trinidad General Strike of 1937.” American Anthropological Association, Tampa, F</w:t>
      </w:r>
      <w:r w:rsidR="00DD01C8">
        <w:rPr>
          <w:rFonts w:ascii="Garamond" w:hAnsi="Garamond" w:cs="Times New Roman"/>
          <w:bCs/>
          <w:sz w:val="20"/>
          <w:szCs w:val="20"/>
        </w:rPr>
        <w:t>lorida,</w:t>
      </w:r>
      <w:r w:rsidR="00281A45">
        <w:rPr>
          <w:rFonts w:ascii="Garamond" w:hAnsi="Garamond" w:cs="Times New Roman"/>
          <w:bCs/>
          <w:sz w:val="20"/>
          <w:szCs w:val="20"/>
        </w:rPr>
        <w:t xml:space="preserve"> November.</w:t>
      </w:r>
    </w:p>
    <w:p w14:paraId="4F1959FA" w14:textId="77777777" w:rsidR="00D745DE" w:rsidRDefault="00D745DE" w:rsidP="00FF6888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</w:p>
    <w:p w14:paraId="5E13F7D9" w14:textId="0CBD23F6" w:rsidR="00FF6888" w:rsidRDefault="00281A45" w:rsidP="00FF6888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2024              </w:t>
      </w:r>
      <w:proofErr w:type="gramStart"/>
      <w:r>
        <w:rPr>
          <w:rFonts w:ascii="Garamond" w:hAnsi="Garamond" w:cs="Times New Roman"/>
          <w:bCs/>
          <w:sz w:val="20"/>
          <w:szCs w:val="20"/>
        </w:rPr>
        <w:t xml:space="preserve">   “</w:t>
      </w:r>
      <w:proofErr w:type="gramEnd"/>
      <w:r>
        <w:rPr>
          <w:rFonts w:ascii="Garamond" w:hAnsi="Garamond" w:cs="Times New Roman"/>
          <w:bCs/>
          <w:sz w:val="20"/>
          <w:szCs w:val="20"/>
        </w:rPr>
        <w:t xml:space="preserve">The Masquerade of Permanence: </w:t>
      </w:r>
      <w:r w:rsidR="002C4234">
        <w:rPr>
          <w:rFonts w:ascii="Garamond" w:hAnsi="Garamond" w:cs="Times New Roman"/>
          <w:bCs/>
          <w:sz w:val="20"/>
          <w:szCs w:val="20"/>
        </w:rPr>
        <w:t>Counter-plantation Future and the</w:t>
      </w:r>
      <w:r>
        <w:rPr>
          <w:rFonts w:ascii="Garamond" w:hAnsi="Garamond" w:cs="Times New Roman"/>
          <w:bCs/>
          <w:sz w:val="20"/>
          <w:szCs w:val="20"/>
        </w:rPr>
        <w:t xml:space="preserve"> Trinidad General Strike of 1937.</w:t>
      </w:r>
      <w:r w:rsidR="002C4234">
        <w:rPr>
          <w:rFonts w:ascii="Garamond" w:hAnsi="Garamond" w:cs="Times New Roman"/>
          <w:bCs/>
          <w:sz w:val="20"/>
          <w:szCs w:val="20"/>
        </w:rPr>
        <w:t xml:space="preserve">” </w:t>
      </w:r>
      <w:proofErr w:type="spellStart"/>
      <w:r w:rsidR="002C4234">
        <w:rPr>
          <w:rFonts w:ascii="Garamond" w:hAnsi="Garamond" w:cs="Times New Roman"/>
          <w:bCs/>
          <w:sz w:val="20"/>
          <w:szCs w:val="20"/>
        </w:rPr>
        <w:t>Petrocultures</w:t>
      </w:r>
      <w:proofErr w:type="spellEnd"/>
      <w:r w:rsidR="00DD01C8">
        <w:rPr>
          <w:rFonts w:ascii="Garamond" w:hAnsi="Garamond" w:cs="Times New Roman"/>
          <w:bCs/>
          <w:sz w:val="20"/>
          <w:szCs w:val="20"/>
        </w:rPr>
        <w:t>, University of Southern California, Los Angeles, California, May.</w:t>
      </w:r>
    </w:p>
    <w:p w14:paraId="2C2A5DE5" w14:textId="1A4AD845" w:rsidR="00925924" w:rsidRDefault="00FF6888" w:rsidP="00D745DE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2022</w:t>
      </w:r>
      <w:r w:rsidR="00E46EDE">
        <w:rPr>
          <w:rFonts w:ascii="Garamond" w:hAnsi="Garamond" w:cs="Times New Roman"/>
          <w:bCs/>
          <w:sz w:val="20"/>
          <w:szCs w:val="20"/>
        </w:rPr>
        <w:t xml:space="preserve">.              </w:t>
      </w:r>
      <w:proofErr w:type="gramStart"/>
      <w:r w:rsidR="00E46EDE">
        <w:rPr>
          <w:rFonts w:ascii="Garamond" w:hAnsi="Garamond" w:cs="Times New Roman"/>
          <w:bCs/>
          <w:sz w:val="20"/>
          <w:szCs w:val="20"/>
        </w:rPr>
        <w:t xml:space="preserve">   “</w:t>
      </w:r>
      <w:proofErr w:type="gramEnd"/>
      <w:r w:rsidR="00E46EDE">
        <w:rPr>
          <w:rFonts w:ascii="Garamond" w:hAnsi="Garamond" w:cs="Times New Roman"/>
          <w:bCs/>
          <w:sz w:val="20"/>
          <w:szCs w:val="20"/>
        </w:rPr>
        <w:t>The Petro-state Masquerade: Counter-plant</w:t>
      </w:r>
      <w:r w:rsidR="00372918">
        <w:rPr>
          <w:rFonts w:ascii="Garamond" w:hAnsi="Garamond" w:cs="Times New Roman"/>
          <w:bCs/>
          <w:sz w:val="20"/>
          <w:szCs w:val="20"/>
        </w:rPr>
        <w:t xml:space="preserve">ation Futures and the Trinidad Oil Strike of 1937.” </w:t>
      </w:r>
      <w:r w:rsidR="00EE2DF2">
        <w:rPr>
          <w:rFonts w:ascii="Garamond" w:hAnsi="Garamond" w:cs="Times New Roman"/>
          <w:bCs/>
          <w:sz w:val="20"/>
          <w:szCs w:val="20"/>
        </w:rPr>
        <w:t>Social Science History Association, Chicago, IL, November.</w:t>
      </w:r>
    </w:p>
    <w:p w14:paraId="7413E115" w14:textId="0FC5A3D2" w:rsidR="00430C75" w:rsidRDefault="00C8628F" w:rsidP="00B81D9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2021</w:t>
      </w:r>
      <w:r>
        <w:rPr>
          <w:rFonts w:ascii="Garamond" w:hAnsi="Garamond" w:cs="Times New Roman"/>
          <w:bCs/>
          <w:sz w:val="20"/>
          <w:szCs w:val="20"/>
        </w:rPr>
        <w:tab/>
        <w:t>“States of Crisis, Flags of Convenience: On Changing Climates and Caribbean Criticism.” Caribbean Studies Association Annual Conference, Georgetown, Guyana (Virtual), June.</w:t>
      </w:r>
    </w:p>
    <w:p w14:paraId="4B317F6E" w14:textId="4D19DBD9" w:rsidR="00A24C6F" w:rsidRDefault="004D76FF" w:rsidP="00700360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2018</w:t>
      </w:r>
      <w:r>
        <w:rPr>
          <w:rFonts w:ascii="Garamond" w:hAnsi="Garamond" w:cs="Times New Roman"/>
          <w:bCs/>
          <w:sz w:val="20"/>
          <w:szCs w:val="20"/>
        </w:rPr>
        <w:tab/>
        <w:t>“Downstream Citizenship: The Trinidad and Tobago Model and Its Malcontents.” Caribbean Studies Association Annual Conference, Havana, Cuba, June.</w:t>
      </w:r>
    </w:p>
    <w:p w14:paraId="72045713" w14:textId="76EE9DE4" w:rsidR="00093A69" w:rsidRDefault="004D76FF" w:rsidP="00430C75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2017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 xml:space="preserve">“‘Anthropology will be </w:t>
      </w:r>
      <w:proofErr w:type="gramStart"/>
      <w:r w:rsidRPr="00476761">
        <w:rPr>
          <w:rFonts w:ascii="Garamond" w:hAnsi="Garamond" w:cs="Times New Roman"/>
          <w:bCs/>
          <w:sz w:val="20"/>
          <w:szCs w:val="20"/>
        </w:rPr>
        <w:t>decolonized</w:t>
      </w:r>
      <w:proofErr w:type="gramEnd"/>
      <w:r w:rsidRPr="00476761">
        <w:rPr>
          <w:rFonts w:ascii="Garamond" w:hAnsi="Garamond" w:cs="Times New Roman"/>
          <w:bCs/>
          <w:sz w:val="20"/>
          <w:szCs w:val="20"/>
        </w:rPr>
        <w:t xml:space="preserve"> or it will be nothing at all’: Reading ‘The Decolonizing Generation’ </w:t>
      </w:r>
      <w:r>
        <w:rPr>
          <w:rFonts w:ascii="Garamond" w:hAnsi="Garamond" w:cs="Times New Roman"/>
          <w:bCs/>
          <w:sz w:val="20"/>
          <w:szCs w:val="20"/>
        </w:rPr>
        <w:t>Toward Radical Bl</w:t>
      </w:r>
      <w:r w:rsidRPr="00476761">
        <w:rPr>
          <w:rFonts w:ascii="Garamond" w:hAnsi="Garamond" w:cs="Times New Roman"/>
          <w:bCs/>
          <w:sz w:val="20"/>
          <w:szCs w:val="20"/>
        </w:rPr>
        <w:t>ack Futures.” Second Annual Conference of the African American Intellectual History Society (AAIHS), Vanderbilt University, Nashville, TN, March.</w:t>
      </w:r>
    </w:p>
    <w:p w14:paraId="4BB0475F" w14:textId="3E34288C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2016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“Deepwater Sovereignty: Risky Business and Postcolonial Statecraft in Trinidad and Tobago.” American Anthropological Association Annual Meeting, Minneapolis, MN, November.</w:t>
      </w:r>
    </w:p>
    <w:p w14:paraId="44AEEF23" w14:textId="1B19B1E5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2016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“Independent Thought at the End of History: Toward a Post-New World Philosophy.” Caribbean Studies Association Annual Conference, Port-au-Prince, Haiti, June.</w:t>
      </w:r>
    </w:p>
    <w:p w14:paraId="3D66AC1F" w14:textId="75E514D6" w:rsidR="00B95DAE" w:rsidRDefault="004D76FF" w:rsidP="00CC5ACE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2016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“Deepwater Sovereignty: Offshore Extraction and Postcolonial Statecraft in Trinidad and Tobago.” Caribbean Studies Association Annual Conference, Port-au-Prince, Haiti, June.</w:t>
      </w:r>
    </w:p>
    <w:p w14:paraId="5B752125" w14:textId="0328E51F" w:rsidR="009450E6" w:rsidRDefault="004D76FF" w:rsidP="00B95DAE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2014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 xml:space="preserve">“The Infrastructure of the </w:t>
      </w:r>
      <w:proofErr w:type="spellStart"/>
      <w:r w:rsidRPr="00476761">
        <w:rPr>
          <w:rFonts w:ascii="Garamond" w:hAnsi="Garamond" w:cs="Times New Roman"/>
          <w:bCs/>
          <w:sz w:val="20"/>
          <w:szCs w:val="20"/>
        </w:rPr>
        <w:t>Postcolony</w:t>
      </w:r>
      <w:proofErr w:type="spellEnd"/>
      <w:r w:rsidRPr="00476761">
        <w:rPr>
          <w:rFonts w:ascii="Garamond" w:hAnsi="Garamond" w:cs="Times New Roman"/>
          <w:bCs/>
          <w:sz w:val="20"/>
          <w:szCs w:val="20"/>
        </w:rPr>
        <w:t>: Corruption, Citizenship, and the Highway Re-Route Movement of Trinidad and Tobago.” American Anthropological Association Annual Meeting, Washington, D.C., December.</w:t>
      </w:r>
    </w:p>
    <w:p w14:paraId="766EA10C" w14:textId="72E1CCA7" w:rsidR="00FE56D5" w:rsidRDefault="004D76FF" w:rsidP="000050EE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2014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“Carbon Citizens: Oil, Modernity, and Failure in Trinidad and Tobago.” Mellon Mays Graduate Student Summer Conference, Emory University, June.</w:t>
      </w:r>
    </w:p>
    <w:p w14:paraId="1BA04B12" w14:textId="77759F56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2014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“Postcolonial Citizenship and the Art of Failure.” Caribbean Studies Association Annual Conference, Mérida, Mexico, June.</w:t>
      </w:r>
    </w:p>
    <w:p w14:paraId="6F6CC41C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2013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 xml:space="preserve">“The Quagmire of Modernity: Melville Herskovits and Leslie White, A Reluctant Reprise.” American Anthropological Association Annual Meeting, Chicago, IL, November. </w:t>
      </w:r>
    </w:p>
    <w:p w14:paraId="3AAC4675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2013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“Nature, Temporality, and Imperial Designs: Trinidad Lake Asphalt and the Production of Modernity.” Mellon Mays Graduate Student Summer Conference, Bryn Mawr College, June.</w:t>
      </w:r>
    </w:p>
    <w:p w14:paraId="7E17B9B6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2013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“Nature, Temporality, and Imperial Designs: Trinidad Lake Asphalt and the Production of Modernity.” Caribbean Studies Association Annual Conference, Grand Anse, Grenada, June.</w:t>
      </w:r>
    </w:p>
    <w:p w14:paraId="6F3C78B2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2012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“Modernity’s Nature: Photography and Spectacle in the Oilfields of Colonial Trinidad,” American Studies Association Annual Meeting, San Juan, Puerto Rico, November.</w:t>
      </w:r>
    </w:p>
    <w:p w14:paraId="7DEF2EFC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2012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“Modernity’s Nature: Photography and Spectacle in the Oilfields of Colonial Trinidad,” Capture 2012: Photography, Nature, Human Rights, Yale University, October.</w:t>
      </w:r>
    </w:p>
    <w:p w14:paraId="5BEA7028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2011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“Black Gold: Petroleum Circuits and African Diasporic Dialogues,” Producing Race: Technology and the African Diaspora, Columbia University, October.</w:t>
      </w:r>
    </w:p>
    <w:p w14:paraId="4BDD9D0D" w14:textId="77777777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2011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“Wanderers in Time and Space: Nation, Diaspora, and Temporality in Trinidad and Tobago,” Caribbean Studies Association Annual Conference, Willemstad, Curaçao, May.</w:t>
      </w:r>
    </w:p>
    <w:p w14:paraId="5759A1C4" w14:textId="77777777" w:rsidR="00042020" w:rsidRDefault="00042020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</w:p>
    <w:p w14:paraId="0FDED27E" w14:textId="4B780B63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lastRenderedPageBreak/>
        <w:t xml:space="preserve">2011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“(Re)politicizing August First: Diaspora, Neoliberalism, and the Commodification of Emancipation Day,” Penn Humanities Forum Undergraduate Research Conference, University of Pennsylvania, March.</w:t>
      </w:r>
    </w:p>
    <w:p w14:paraId="477A5104" w14:textId="459B0982" w:rsidR="009E01B7" w:rsidRDefault="004D76FF" w:rsidP="00755472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2010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 xml:space="preserve">“Who’s Gonna Save My Soul </w:t>
      </w:r>
      <w:proofErr w:type="gramStart"/>
      <w:r w:rsidRPr="00476761">
        <w:rPr>
          <w:rFonts w:ascii="Garamond" w:hAnsi="Garamond" w:cs="Times New Roman"/>
          <w:bCs/>
          <w:sz w:val="20"/>
          <w:szCs w:val="20"/>
        </w:rPr>
        <w:t>Now?:</w:t>
      </w:r>
      <w:proofErr w:type="gramEnd"/>
      <w:r w:rsidRPr="00476761">
        <w:rPr>
          <w:rFonts w:ascii="Garamond" w:hAnsi="Garamond" w:cs="Times New Roman"/>
          <w:bCs/>
          <w:sz w:val="20"/>
          <w:szCs w:val="20"/>
        </w:rPr>
        <w:t xml:space="preserve"> (Un)natural Disasters and the Politics of State Violence,” American Anthropological Association Annual Meeting, New Orleans, LA, November.</w:t>
      </w:r>
    </w:p>
    <w:p w14:paraId="47DFC3B9" w14:textId="6C45A93C" w:rsidR="00C8628F" w:rsidRDefault="004D76FF" w:rsidP="00C9410E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2010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“From Haiti to Hip-Hop (and Reggae): ‘Objective’ Violence in the Neoliberal Diaspora,” Caribbean Studies Association Annual Conference, St. Peter, Barbados, May.</w:t>
      </w:r>
    </w:p>
    <w:p w14:paraId="2A25706C" w14:textId="7E8D2EF3" w:rsidR="00430C75" w:rsidRPr="0052200E" w:rsidRDefault="004D76FF" w:rsidP="0052200E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2010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“(Corpo)real Natives: Toward a (Native) Ethnography of Diasporic Identification,” Society for the Anthropology of North America and Association of Black Anthropologists Conference, University of Colorado—Denver, April.</w:t>
      </w:r>
    </w:p>
    <w:p w14:paraId="0084BFAA" w14:textId="3B2C3621" w:rsidR="00FE1563" w:rsidRDefault="00FE1563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/>
          <w:i/>
          <w:iCs/>
          <w:sz w:val="20"/>
          <w:szCs w:val="20"/>
        </w:rPr>
      </w:pPr>
      <w:r>
        <w:rPr>
          <w:rFonts w:ascii="Garamond" w:hAnsi="Garamond" w:cs="Times New Roman"/>
          <w:b/>
          <w:i/>
          <w:iCs/>
          <w:sz w:val="20"/>
          <w:szCs w:val="20"/>
        </w:rPr>
        <w:t xml:space="preserve">Roundtables </w:t>
      </w:r>
    </w:p>
    <w:p w14:paraId="37603E16" w14:textId="2C2C90AD" w:rsidR="000C6D62" w:rsidRDefault="000C6D62" w:rsidP="007A068C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2025</w:t>
      </w:r>
      <w:r>
        <w:rPr>
          <w:rFonts w:ascii="Garamond" w:hAnsi="Garamond" w:cs="Times New Roman"/>
          <w:bCs/>
          <w:sz w:val="20"/>
          <w:szCs w:val="20"/>
        </w:rPr>
        <w:tab/>
      </w:r>
      <w:r w:rsidR="00747727">
        <w:rPr>
          <w:rFonts w:ascii="Garamond" w:hAnsi="Garamond" w:cs="Times New Roman"/>
          <w:bCs/>
          <w:sz w:val="20"/>
          <w:szCs w:val="20"/>
        </w:rPr>
        <w:t>“Barbuda: A Microcosm of Global Rights Issues.” A webinar organized by the Global Legal Action Network (GLAN)</w:t>
      </w:r>
      <w:r w:rsidR="00547930">
        <w:rPr>
          <w:rFonts w:ascii="Garamond" w:hAnsi="Garamond" w:cs="Times New Roman"/>
          <w:bCs/>
          <w:sz w:val="20"/>
          <w:szCs w:val="20"/>
        </w:rPr>
        <w:t>, Online, March.</w:t>
      </w:r>
    </w:p>
    <w:p w14:paraId="6179F0F0" w14:textId="2F8D7EA9" w:rsidR="00093A69" w:rsidRDefault="00D355A7" w:rsidP="00430C75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2024</w:t>
      </w:r>
      <w:r w:rsidR="007A068C">
        <w:rPr>
          <w:rFonts w:ascii="Garamond" w:hAnsi="Garamond" w:cs="Times New Roman"/>
          <w:bCs/>
          <w:sz w:val="20"/>
          <w:szCs w:val="20"/>
        </w:rPr>
        <w:t xml:space="preserve">               </w:t>
      </w:r>
      <w:proofErr w:type="gramStart"/>
      <w:r w:rsidR="007A068C">
        <w:rPr>
          <w:rFonts w:ascii="Garamond" w:hAnsi="Garamond" w:cs="Times New Roman"/>
          <w:bCs/>
          <w:sz w:val="20"/>
          <w:szCs w:val="20"/>
        </w:rPr>
        <w:t xml:space="preserve">   “</w:t>
      </w:r>
      <w:proofErr w:type="gramEnd"/>
      <w:r w:rsidR="007A068C">
        <w:rPr>
          <w:rFonts w:ascii="Garamond" w:hAnsi="Garamond" w:cs="Times New Roman"/>
          <w:bCs/>
          <w:sz w:val="20"/>
          <w:szCs w:val="20"/>
        </w:rPr>
        <w:t>20 Years of Modern Blackness: Paradigms, praxis, and potentialities.” A roundtable session held at the American Anthropological Association</w:t>
      </w:r>
      <w:r w:rsidR="00172B22">
        <w:rPr>
          <w:rFonts w:ascii="Garamond" w:hAnsi="Garamond" w:cs="Times New Roman"/>
          <w:bCs/>
          <w:sz w:val="20"/>
          <w:szCs w:val="20"/>
        </w:rPr>
        <w:t xml:space="preserve"> Annual Meeting</w:t>
      </w:r>
      <w:r w:rsidR="007A068C">
        <w:rPr>
          <w:rFonts w:ascii="Garamond" w:hAnsi="Garamond" w:cs="Times New Roman"/>
          <w:bCs/>
          <w:sz w:val="20"/>
          <w:szCs w:val="20"/>
        </w:rPr>
        <w:t>, Tampa, Florida, November.</w:t>
      </w:r>
    </w:p>
    <w:p w14:paraId="58CC6609" w14:textId="2C37530D" w:rsidR="00A54C1C" w:rsidRDefault="00A54C1C" w:rsidP="007A068C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2024               </w:t>
      </w:r>
      <w:proofErr w:type="gramStart"/>
      <w:r>
        <w:rPr>
          <w:rFonts w:ascii="Garamond" w:hAnsi="Garamond" w:cs="Times New Roman"/>
          <w:bCs/>
          <w:sz w:val="20"/>
          <w:szCs w:val="20"/>
        </w:rPr>
        <w:t xml:space="preserve">   “</w:t>
      </w:r>
      <w:proofErr w:type="gramEnd"/>
      <w:r>
        <w:rPr>
          <w:rFonts w:ascii="Garamond" w:hAnsi="Garamond" w:cs="Times New Roman"/>
          <w:bCs/>
          <w:sz w:val="20"/>
          <w:szCs w:val="20"/>
        </w:rPr>
        <w:t>Whither Black Power?</w:t>
      </w:r>
      <w:r w:rsidR="00172B22">
        <w:rPr>
          <w:rFonts w:ascii="Garamond" w:hAnsi="Garamond" w:cs="Times New Roman"/>
          <w:bCs/>
          <w:sz w:val="20"/>
          <w:szCs w:val="20"/>
        </w:rPr>
        <w:t xml:space="preserve"> The Caribbean After Rat Island.” A roundtable session held at the Caribbean Studies Association Annual Meeting, Rodney Bay, St. Lucia, June.</w:t>
      </w:r>
    </w:p>
    <w:p w14:paraId="0B832007" w14:textId="62476FF2" w:rsidR="00F20088" w:rsidRDefault="00F71356" w:rsidP="001B6E18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2022               </w:t>
      </w:r>
      <w:proofErr w:type="gramStart"/>
      <w:r>
        <w:rPr>
          <w:rFonts w:ascii="Garamond" w:hAnsi="Garamond" w:cs="Times New Roman"/>
          <w:bCs/>
          <w:sz w:val="20"/>
          <w:szCs w:val="20"/>
        </w:rPr>
        <w:t xml:space="preserve">  </w:t>
      </w:r>
      <w:r w:rsidR="009B1583">
        <w:rPr>
          <w:rFonts w:ascii="Garamond" w:hAnsi="Garamond" w:cs="Times New Roman"/>
          <w:bCs/>
          <w:sz w:val="20"/>
          <w:szCs w:val="20"/>
        </w:rPr>
        <w:t xml:space="preserve"> </w:t>
      </w:r>
      <w:r>
        <w:rPr>
          <w:rFonts w:ascii="Garamond" w:hAnsi="Garamond" w:cs="Times New Roman"/>
          <w:bCs/>
          <w:sz w:val="20"/>
          <w:szCs w:val="20"/>
        </w:rPr>
        <w:t>“</w:t>
      </w:r>
      <w:proofErr w:type="gramEnd"/>
      <w:r>
        <w:rPr>
          <w:rFonts w:ascii="Garamond" w:hAnsi="Garamond" w:cs="Times New Roman"/>
          <w:bCs/>
          <w:sz w:val="20"/>
          <w:szCs w:val="20"/>
        </w:rPr>
        <w:t xml:space="preserve">Anthropological Theory </w:t>
      </w:r>
      <w:r w:rsidR="00372918">
        <w:rPr>
          <w:rFonts w:ascii="Garamond" w:hAnsi="Garamond" w:cs="Times New Roman"/>
          <w:bCs/>
          <w:sz w:val="20"/>
          <w:szCs w:val="20"/>
        </w:rPr>
        <w:t>for</w:t>
      </w:r>
      <w:r>
        <w:rPr>
          <w:rFonts w:ascii="Garamond" w:hAnsi="Garamond" w:cs="Times New Roman"/>
          <w:bCs/>
          <w:sz w:val="20"/>
          <w:szCs w:val="20"/>
        </w:rPr>
        <w:t xml:space="preserve"> the 21</w:t>
      </w:r>
      <w:r w:rsidRPr="00F71356">
        <w:rPr>
          <w:rFonts w:ascii="Garamond" w:hAnsi="Garamond" w:cs="Times New Roman"/>
          <w:bCs/>
          <w:sz w:val="20"/>
          <w:szCs w:val="20"/>
          <w:vertAlign w:val="superscript"/>
        </w:rPr>
        <w:t>st</w:t>
      </w:r>
      <w:r>
        <w:rPr>
          <w:rFonts w:ascii="Garamond" w:hAnsi="Garamond" w:cs="Times New Roman"/>
          <w:bCs/>
          <w:sz w:val="20"/>
          <w:szCs w:val="20"/>
        </w:rPr>
        <w:t xml:space="preserve"> Century</w:t>
      </w:r>
      <w:r w:rsidR="00372918">
        <w:rPr>
          <w:rFonts w:ascii="Garamond" w:hAnsi="Garamond" w:cs="Times New Roman"/>
          <w:bCs/>
          <w:sz w:val="20"/>
          <w:szCs w:val="20"/>
        </w:rPr>
        <w:t>: Unsettling the Canon.” A roundtable session held at the American Anthropological Association Annual Meeting, Seattle, WA, November.</w:t>
      </w:r>
    </w:p>
    <w:p w14:paraId="51237EBC" w14:textId="77777777" w:rsidR="000C6D62" w:rsidRDefault="000C6D62" w:rsidP="000C6D62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2021</w:t>
      </w:r>
      <w:r>
        <w:rPr>
          <w:rFonts w:ascii="Garamond" w:hAnsi="Garamond" w:cs="Times New Roman"/>
          <w:iCs/>
          <w:sz w:val="20"/>
          <w:szCs w:val="20"/>
        </w:rPr>
        <w:tab/>
        <w:t>“The University as an Ethnographic Question, Part 2” with Anand Pandian. Department of Anthropology, Harvard University, Online, February.</w:t>
      </w:r>
    </w:p>
    <w:p w14:paraId="59C1DBA5" w14:textId="77777777" w:rsidR="000C6D62" w:rsidRPr="008A454E" w:rsidRDefault="000C6D62" w:rsidP="000C6D62">
      <w:pPr>
        <w:widowControl w:val="0"/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Cs/>
          <w:sz w:val="20"/>
          <w:szCs w:val="20"/>
        </w:rPr>
        <w:t>2021</w:t>
      </w:r>
      <w:r>
        <w:rPr>
          <w:rFonts w:ascii="Garamond" w:hAnsi="Garamond" w:cs="Times New Roman"/>
          <w:iCs/>
          <w:sz w:val="20"/>
          <w:szCs w:val="20"/>
        </w:rPr>
        <w:tab/>
        <w:t>“Is it possible to decolonize Anthropology?” with Kamari Maxine Clarke. A webinar hosted by the ‘Theory from the Margins’ consortium, Oslo, Norway, January.</w:t>
      </w:r>
    </w:p>
    <w:p w14:paraId="640FE726" w14:textId="3C6F202D" w:rsidR="000C6D62" w:rsidRDefault="000C6D62" w:rsidP="000C6D62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2020</w:t>
      </w:r>
      <w:r>
        <w:rPr>
          <w:rFonts w:ascii="Garamond" w:hAnsi="Garamond" w:cs="Times New Roman"/>
          <w:bCs/>
          <w:sz w:val="20"/>
          <w:szCs w:val="20"/>
        </w:rPr>
        <w:tab/>
        <w:t>“Resistance to the New Imperialism and Extractivism in the Caribbean.” An online seminar hosted by Anti-Imperialists for Global Justice (AIGJ), Online, November.</w:t>
      </w:r>
    </w:p>
    <w:p w14:paraId="6425322F" w14:textId="7D3B393D" w:rsidR="00507725" w:rsidRDefault="00FE1563" w:rsidP="00F20088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2019</w:t>
      </w:r>
      <w:r>
        <w:rPr>
          <w:rFonts w:ascii="Garamond" w:hAnsi="Garamond" w:cs="Times New Roman"/>
          <w:bCs/>
          <w:sz w:val="20"/>
          <w:szCs w:val="20"/>
        </w:rPr>
        <w:tab/>
        <w:t>“Race as a sliding signifier, Racism as a system of meaning: Global conjectures.” A roundtable session held at the American Anthropological Association Annual Meeting, Vancouver, BC, November.</w:t>
      </w:r>
    </w:p>
    <w:p w14:paraId="3ACA77E1" w14:textId="7D807FD6" w:rsidR="00727C08" w:rsidRDefault="00FE1563" w:rsidP="00507725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2017</w:t>
      </w:r>
      <w:r>
        <w:rPr>
          <w:rFonts w:ascii="Garamond" w:hAnsi="Garamond" w:cs="Times New Roman"/>
          <w:bCs/>
          <w:sz w:val="20"/>
          <w:szCs w:val="20"/>
        </w:rPr>
        <w:tab/>
        <w:t xml:space="preserve">“Anthropology and/as African Diasporic Intellectual History.” A roundtable session held at the </w:t>
      </w:r>
      <w:r w:rsidRPr="00476761">
        <w:rPr>
          <w:rFonts w:ascii="Garamond" w:hAnsi="Garamond" w:cs="Times New Roman"/>
          <w:bCs/>
          <w:sz w:val="20"/>
          <w:szCs w:val="20"/>
        </w:rPr>
        <w:t>American Anthropological Association Annual Me</w:t>
      </w:r>
      <w:r>
        <w:rPr>
          <w:rFonts w:ascii="Garamond" w:hAnsi="Garamond" w:cs="Times New Roman"/>
          <w:bCs/>
          <w:sz w:val="20"/>
          <w:szCs w:val="20"/>
        </w:rPr>
        <w:t>eting, Washington, DC, December</w:t>
      </w:r>
      <w:r w:rsidRPr="00476761">
        <w:rPr>
          <w:rFonts w:ascii="Garamond" w:hAnsi="Garamond" w:cs="Times New Roman"/>
          <w:bCs/>
          <w:sz w:val="20"/>
          <w:szCs w:val="20"/>
        </w:rPr>
        <w:t>.</w:t>
      </w:r>
    </w:p>
    <w:p w14:paraId="0A962AA2" w14:textId="22FC0EA4" w:rsidR="00B95DAE" w:rsidRPr="000D2155" w:rsidRDefault="00FE1563" w:rsidP="000D2155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2015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“Race and Revolution in Real Time: From Fanon to #Ferguson.” A roundtable session co-organized with Christien Tompkins (University of Chicago) held at the American Anthropological Association Annual Me</w:t>
      </w:r>
      <w:r>
        <w:rPr>
          <w:rFonts w:ascii="Garamond" w:hAnsi="Garamond" w:cs="Times New Roman"/>
          <w:bCs/>
          <w:sz w:val="20"/>
          <w:szCs w:val="20"/>
        </w:rPr>
        <w:t>eting, Denver, CO, November</w:t>
      </w:r>
      <w:r w:rsidRPr="00476761">
        <w:rPr>
          <w:rFonts w:ascii="Garamond" w:hAnsi="Garamond" w:cs="Times New Roman"/>
          <w:bCs/>
          <w:sz w:val="20"/>
          <w:szCs w:val="20"/>
        </w:rPr>
        <w:t>.</w:t>
      </w:r>
    </w:p>
    <w:p w14:paraId="276B1B22" w14:textId="52EA88FD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/>
          <w:bCs/>
          <w:i/>
          <w:sz w:val="20"/>
          <w:szCs w:val="20"/>
        </w:rPr>
      </w:pPr>
      <w:r w:rsidRPr="00476761">
        <w:rPr>
          <w:rFonts w:ascii="Garamond" w:hAnsi="Garamond" w:cs="Times New Roman"/>
          <w:b/>
          <w:bCs/>
          <w:i/>
          <w:sz w:val="20"/>
          <w:szCs w:val="20"/>
        </w:rPr>
        <w:t>Campus Talks</w:t>
      </w:r>
    </w:p>
    <w:p w14:paraId="5C359EC3" w14:textId="5A23C9CA" w:rsidR="00093A69" w:rsidRDefault="00093A69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2025              </w:t>
      </w:r>
      <w:proofErr w:type="gramStart"/>
      <w:r>
        <w:rPr>
          <w:rFonts w:ascii="Garamond" w:hAnsi="Garamond" w:cs="Times New Roman"/>
          <w:bCs/>
          <w:sz w:val="20"/>
          <w:szCs w:val="20"/>
        </w:rPr>
        <w:t xml:space="preserve">   “</w:t>
      </w:r>
      <w:proofErr w:type="gramEnd"/>
      <w:r>
        <w:rPr>
          <w:rFonts w:ascii="Garamond" w:hAnsi="Garamond" w:cs="Times New Roman"/>
          <w:bCs/>
          <w:sz w:val="20"/>
          <w:szCs w:val="20"/>
        </w:rPr>
        <w:t xml:space="preserve">Race and Theory.” A </w:t>
      </w:r>
      <w:proofErr w:type="spellStart"/>
      <w:r>
        <w:rPr>
          <w:rFonts w:ascii="Garamond" w:hAnsi="Garamond" w:cs="Times New Roman"/>
          <w:bCs/>
          <w:sz w:val="20"/>
          <w:szCs w:val="20"/>
        </w:rPr>
        <w:t>rountable</w:t>
      </w:r>
      <w:proofErr w:type="spellEnd"/>
      <w:r>
        <w:rPr>
          <w:rFonts w:ascii="Garamond" w:hAnsi="Garamond" w:cs="Times New Roman"/>
          <w:bCs/>
          <w:sz w:val="20"/>
          <w:szCs w:val="20"/>
        </w:rPr>
        <w:t xml:space="preserve"> session at</w:t>
      </w:r>
      <w:r w:rsidR="001E7431">
        <w:rPr>
          <w:rFonts w:ascii="Garamond" w:hAnsi="Garamond" w:cs="Times New Roman"/>
          <w:bCs/>
          <w:sz w:val="20"/>
          <w:szCs w:val="20"/>
        </w:rPr>
        <w:t xml:space="preserve"> the Chicago Center for Contemporary Theory (3CT) 20</w:t>
      </w:r>
      <w:r w:rsidR="001E7431" w:rsidRPr="001E7431">
        <w:rPr>
          <w:rFonts w:ascii="Garamond" w:hAnsi="Garamond" w:cs="Times New Roman"/>
          <w:bCs/>
          <w:sz w:val="20"/>
          <w:szCs w:val="20"/>
          <w:vertAlign w:val="superscript"/>
        </w:rPr>
        <w:t>th</w:t>
      </w:r>
      <w:r w:rsidR="001E7431">
        <w:rPr>
          <w:rFonts w:ascii="Garamond" w:hAnsi="Garamond" w:cs="Times New Roman"/>
          <w:bCs/>
          <w:sz w:val="20"/>
          <w:szCs w:val="20"/>
        </w:rPr>
        <w:t xml:space="preserve"> Anniversary Conference,</w:t>
      </w:r>
      <w:r w:rsidR="00345AB3">
        <w:rPr>
          <w:rFonts w:ascii="Garamond" w:hAnsi="Garamond" w:cs="Times New Roman"/>
          <w:bCs/>
          <w:sz w:val="20"/>
          <w:szCs w:val="20"/>
        </w:rPr>
        <w:t xml:space="preserve"> “Theory Now</w:t>
      </w:r>
      <w:r w:rsidR="003412C1">
        <w:rPr>
          <w:rFonts w:ascii="Garamond" w:hAnsi="Garamond" w:cs="Times New Roman"/>
          <w:bCs/>
          <w:sz w:val="20"/>
          <w:szCs w:val="20"/>
        </w:rPr>
        <w:t>: Practice, Predicaments, and Possibilities</w:t>
      </w:r>
      <w:r w:rsidR="001E7431">
        <w:rPr>
          <w:rFonts w:ascii="Garamond" w:hAnsi="Garamond" w:cs="Times New Roman"/>
          <w:bCs/>
          <w:sz w:val="20"/>
          <w:szCs w:val="20"/>
        </w:rPr>
        <w:t>,”</w:t>
      </w:r>
      <w:r w:rsidR="00333ADA">
        <w:rPr>
          <w:rFonts w:ascii="Garamond" w:hAnsi="Garamond" w:cs="Times New Roman"/>
          <w:bCs/>
          <w:sz w:val="20"/>
          <w:szCs w:val="20"/>
        </w:rPr>
        <w:t xml:space="preserve"> University of Chicago, Chicago, IL, April.</w:t>
      </w:r>
    </w:p>
    <w:p w14:paraId="20963A30" w14:textId="1E1D1183" w:rsidR="001C70B0" w:rsidRDefault="001C70B0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2024</w:t>
      </w:r>
      <w:r>
        <w:rPr>
          <w:rFonts w:ascii="Garamond" w:hAnsi="Garamond" w:cs="Times New Roman"/>
          <w:bCs/>
          <w:sz w:val="20"/>
          <w:szCs w:val="20"/>
        </w:rPr>
        <w:tab/>
      </w:r>
      <w:r w:rsidR="002C29E1">
        <w:rPr>
          <w:rFonts w:ascii="Garamond" w:hAnsi="Garamond" w:cs="Times New Roman"/>
          <w:bCs/>
          <w:sz w:val="20"/>
          <w:szCs w:val="20"/>
        </w:rPr>
        <w:t>“Anthropology and the Banana Wars: Michel-Rolph Trouillot’s Dominica</w:t>
      </w:r>
      <w:r w:rsidR="00492A83">
        <w:rPr>
          <w:rFonts w:ascii="Garamond" w:hAnsi="Garamond" w:cs="Times New Roman"/>
          <w:bCs/>
          <w:sz w:val="20"/>
          <w:szCs w:val="20"/>
        </w:rPr>
        <w:t>.</w:t>
      </w:r>
      <w:r w:rsidR="002C29E1">
        <w:rPr>
          <w:rFonts w:ascii="Garamond" w:hAnsi="Garamond" w:cs="Times New Roman"/>
          <w:bCs/>
          <w:sz w:val="20"/>
          <w:szCs w:val="20"/>
        </w:rPr>
        <w:t xml:space="preserve">” </w:t>
      </w:r>
      <w:r w:rsidR="0056006F">
        <w:rPr>
          <w:rFonts w:ascii="Garamond" w:hAnsi="Garamond" w:cs="Times New Roman"/>
          <w:bCs/>
          <w:sz w:val="20"/>
          <w:szCs w:val="20"/>
        </w:rPr>
        <w:t>CEGU Colloquium, University of Chicago, Chicago, IL, November.</w:t>
      </w:r>
    </w:p>
    <w:p w14:paraId="1C9FBFC9" w14:textId="01925391" w:rsidR="00620656" w:rsidRDefault="00620656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2023                  Discussant. “Cannibal Capitalism with Nancy Fraser</w:t>
      </w:r>
      <w:r w:rsidR="00492A83">
        <w:rPr>
          <w:rFonts w:ascii="Garamond" w:hAnsi="Garamond" w:cs="Times New Roman"/>
          <w:bCs/>
          <w:sz w:val="20"/>
          <w:szCs w:val="20"/>
        </w:rPr>
        <w:t>.</w:t>
      </w:r>
      <w:r>
        <w:rPr>
          <w:rFonts w:ascii="Garamond" w:hAnsi="Garamond" w:cs="Times New Roman"/>
          <w:bCs/>
          <w:sz w:val="20"/>
          <w:szCs w:val="20"/>
        </w:rPr>
        <w:t>” Chicago Center for Contemporary Theory</w:t>
      </w:r>
      <w:r w:rsidR="00C14819">
        <w:rPr>
          <w:rFonts w:ascii="Garamond" w:hAnsi="Garamond" w:cs="Times New Roman"/>
          <w:bCs/>
          <w:sz w:val="20"/>
          <w:szCs w:val="20"/>
        </w:rPr>
        <w:t xml:space="preserve"> (3CT), </w:t>
      </w:r>
      <w:r>
        <w:rPr>
          <w:rFonts w:ascii="Garamond" w:hAnsi="Garamond" w:cs="Times New Roman"/>
          <w:bCs/>
          <w:sz w:val="20"/>
          <w:szCs w:val="20"/>
        </w:rPr>
        <w:t>University of Chicago, Chicago, IL, February.</w:t>
      </w:r>
    </w:p>
    <w:p w14:paraId="1E369368" w14:textId="4A0428D8" w:rsidR="00486BB9" w:rsidRDefault="00486BB9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2022</w:t>
      </w:r>
      <w:r>
        <w:rPr>
          <w:rFonts w:ascii="Garamond" w:hAnsi="Garamond" w:cs="Times New Roman"/>
          <w:bCs/>
          <w:sz w:val="20"/>
          <w:szCs w:val="20"/>
        </w:rPr>
        <w:tab/>
      </w:r>
      <w:r>
        <w:rPr>
          <w:rFonts w:ascii="Garamond" w:hAnsi="Garamond" w:cs="Times New Roman"/>
          <w:iCs/>
          <w:sz w:val="20"/>
          <w:szCs w:val="20"/>
        </w:rPr>
        <w:t xml:space="preserve">“‘As a fire runs up a forest’: Counter-plantation futures and the Trinidad oil strike of 1937.” </w:t>
      </w:r>
      <w:r w:rsidR="00325B96">
        <w:rPr>
          <w:rFonts w:ascii="Garamond" w:hAnsi="Garamond" w:cs="Times New Roman"/>
          <w:iCs/>
          <w:sz w:val="20"/>
          <w:szCs w:val="20"/>
        </w:rPr>
        <w:t>Race and Capitalism Project Brown Bag, University of Chicago, Chicago, IL, March.</w:t>
      </w:r>
    </w:p>
    <w:p w14:paraId="0D4EB8AC" w14:textId="2E26A84B" w:rsidR="000050EE" w:rsidRDefault="00AC7A42" w:rsidP="00834551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2022</w:t>
      </w:r>
      <w:r>
        <w:rPr>
          <w:rFonts w:ascii="Garamond" w:hAnsi="Garamond" w:cs="Times New Roman"/>
          <w:bCs/>
          <w:sz w:val="20"/>
          <w:szCs w:val="20"/>
        </w:rPr>
        <w:tab/>
        <w:t xml:space="preserve">Moderator. “Energy Histories and Geographies: </w:t>
      </w:r>
      <w:r w:rsidR="00DE3C4D">
        <w:rPr>
          <w:rFonts w:ascii="Garamond" w:hAnsi="Garamond" w:cs="Times New Roman"/>
          <w:bCs/>
          <w:sz w:val="20"/>
          <w:szCs w:val="20"/>
        </w:rPr>
        <w:t xml:space="preserve">A Discussion with Thea </w:t>
      </w:r>
      <w:proofErr w:type="spellStart"/>
      <w:r w:rsidR="00DE3C4D">
        <w:rPr>
          <w:rFonts w:ascii="Garamond" w:hAnsi="Garamond" w:cs="Times New Roman"/>
          <w:bCs/>
          <w:sz w:val="20"/>
          <w:szCs w:val="20"/>
        </w:rPr>
        <w:t>Riofrancos</w:t>
      </w:r>
      <w:proofErr w:type="spellEnd"/>
      <w:r w:rsidR="00DE3C4D">
        <w:rPr>
          <w:rFonts w:ascii="Garamond" w:hAnsi="Garamond" w:cs="Times New Roman"/>
          <w:bCs/>
          <w:sz w:val="20"/>
          <w:szCs w:val="20"/>
        </w:rPr>
        <w:t xml:space="preserve"> (Providence </w:t>
      </w:r>
      <w:r w:rsidR="00DE3C4D">
        <w:rPr>
          <w:rFonts w:ascii="Garamond" w:hAnsi="Garamond" w:cs="Times New Roman"/>
          <w:bCs/>
          <w:sz w:val="20"/>
          <w:szCs w:val="20"/>
        </w:rPr>
        <w:lastRenderedPageBreak/>
        <w:t>College) and Julie Klinger (University of Delaware)</w:t>
      </w:r>
      <w:r w:rsidR="008001BF">
        <w:rPr>
          <w:rFonts w:ascii="Garamond" w:hAnsi="Garamond" w:cs="Times New Roman"/>
          <w:bCs/>
          <w:sz w:val="20"/>
          <w:szCs w:val="20"/>
        </w:rPr>
        <w:t>.” Faculty Working Group for the Committee on Environment, Geography, and Urbanization, University of Chicago, Chicago, IL, February.</w:t>
      </w:r>
    </w:p>
    <w:p w14:paraId="72B2E1B2" w14:textId="7790E92F" w:rsidR="00BC7170" w:rsidRDefault="00BC7170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2022</w:t>
      </w:r>
      <w:r>
        <w:rPr>
          <w:rFonts w:ascii="Garamond" w:hAnsi="Garamond" w:cs="Times New Roman"/>
          <w:bCs/>
          <w:sz w:val="20"/>
          <w:szCs w:val="20"/>
        </w:rPr>
        <w:tab/>
        <w:t>Moderator. “</w:t>
      </w:r>
      <w:r w:rsidR="00251B14">
        <w:rPr>
          <w:rFonts w:ascii="Garamond" w:hAnsi="Garamond" w:cs="Times New Roman"/>
          <w:bCs/>
          <w:sz w:val="20"/>
          <w:szCs w:val="20"/>
        </w:rPr>
        <w:t>Protests and Migration: Rejection of Right-Wing Authoritarianism and U.S. Imperialism in Haiti</w:t>
      </w:r>
      <w:r w:rsidR="00E53E13">
        <w:rPr>
          <w:rFonts w:ascii="Garamond" w:hAnsi="Garamond" w:cs="Times New Roman"/>
          <w:bCs/>
          <w:sz w:val="20"/>
          <w:szCs w:val="20"/>
        </w:rPr>
        <w:t>,</w:t>
      </w:r>
      <w:r w:rsidR="00251B14">
        <w:rPr>
          <w:rFonts w:ascii="Garamond" w:hAnsi="Garamond" w:cs="Times New Roman"/>
          <w:bCs/>
          <w:sz w:val="20"/>
          <w:szCs w:val="20"/>
        </w:rPr>
        <w:t>”</w:t>
      </w:r>
      <w:r w:rsidR="00E53E13">
        <w:rPr>
          <w:rFonts w:ascii="Garamond" w:hAnsi="Garamond" w:cs="Times New Roman"/>
          <w:bCs/>
          <w:sz w:val="20"/>
          <w:szCs w:val="20"/>
        </w:rPr>
        <w:t xml:space="preserve"> </w:t>
      </w:r>
      <w:proofErr w:type="spellStart"/>
      <w:r w:rsidR="00E53E13">
        <w:rPr>
          <w:rFonts w:ascii="Garamond" w:hAnsi="Garamond" w:cs="Times New Roman"/>
          <w:bCs/>
          <w:sz w:val="20"/>
          <w:szCs w:val="20"/>
        </w:rPr>
        <w:t>Mamyrah</w:t>
      </w:r>
      <w:proofErr w:type="spellEnd"/>
      <w:r w:rsidR="00E53E13">
        <w:rPr>
          <w:rFonts w:ascii="Garamond" w:hAnsi="Garamond" w:cs="Times New Roman"/>
          <w:bCs/>
          <w:sz w:val="20"/>
          <w:szCs w:val="20"/>
        </w:rPr>
        <w:t xml:space="preserve"> Dougé-Prosper (University of California, Irvine)</w:t>
      </w:r>
      <w:r w:rsidR="00AC7A42">
        <w:rPr>
          <w:rFonts w:ascii="Garamond" w:hAnsi="Garamond" w:cs="Times New Roman"/>
          <w:bCs/>
          <w:sz w:val="20"/>
          <w:szCs w:val="20"/>
        </w:rPr>
        <w:t>. The Center for Latin American Studies, University of Chicago, Chicago, IL, February.</w:t>
      </w:r>
    </w:p>
    <w:p w14:paraId="5A4DABEF" w14:textId="0F0FF83C" w:rsidR="00970E5F" w:rsidRDefault="00970E5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2021</w:t>
      </w:r>
      <w:r>
        <w:rPr>
          <w:rFonts w:ascii="Garamond" w:hAnsi="Garamond" w:cs="Times New Roman"/>
          <w:bCs/>
          <w:sz w:val="20"/>
          <w:szCs w:val="20"/>
        </w:rPr>
        <w:tab/>
      </w:r>
      <w:r w:rsidR="006C4139">
        <w:rPr>
          <w:rFonts w:ascii="Garamond" w:hAnsi="Garamond" w:cs="Times New Roman"/>
          <w:bCs/>
          <w:sz w:val="20"/>
          <w:szCs w:val="20"/>
        </w:rPr>
        <w:t xml:space="preserve">Faculty Roundtable. </w:t>
      </w:r>
      <w:r w:rsidR="006F13F7">
        <w:rPr>
          <w:rFonts w:ascii="Garamond" w:hAnsi="Garamond" w:cs="Times New Roman"/>
          <w:bCs/>
          <w:sz w:val="20"/>
          <w:szCs w:val="20"/>
        </w:rPr>
        <w:t xml:space="preserve">“Antipolitics: From New </w:t>
      </w:r>
      <w:proofErr w:type="spellStart"/>
      <w:r w:rsidR="006F13F7">
        <w:rPr>
          <w:rFonts w:ascii="Garamond" w:hAnsi="Garamond" w:cs="Times New Roman"/>
          <w:bCs/>
          <w:sz w:val="20"/>
          <w:szCs w:val="20"/>
        </w:rPr>
        <w:t>Anarchisms</w:t>
      </w:r>
      <w:proofErr w:type="spellEnd"/>
      <w:r w:rsidR="006F13F7">
        <w:rPr>
          <w:rFonts w:ascii="Garamond" w:hAnsi="Garamond" w:cs="Times New Roman"/>
          <w:bCs/>
          <w:sz w:val="20"/>
          <w:szCs w:val="20"/>
        </w:rPr>
        <w:t xml:space="preserve"> to the Alt-Right.” 3CT Graduate Student Conference, University of Chicago, Chicago, IL, February.</w:t>
      </w:r>
    </w:p>
    <w:p w14:paraId="5261E9DF" w14:textId="2077FE73" w:rsidR="00925924" w:rsidRDefault="00606EC7" w:rsidP="007A0CDB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2020                  </w:t>
      </w:r>
      <w:r w:rsidR="004F4906">
        <w:rPr>
          <w:rFonts w:ascii="Garamond" w:hAnsi="Garamond" w:cs="Times New Roman"/>
          <w:bCs/>
          <w:sz w:val="20"/>
          <w:szCs w:val="20"/>
        </w:rPr>
        <w:t xml:space="preserve">Discussant. “Climate Leviathan: </w:t>
      </w:r>
      <w:r w:rsidR="00957E3E">
        <w:rPr>
          <w:rFonts w:ascii="Garamond" w:hAnsi="Garamond" w:cs="Times New Roman"/>
          <w:bCs/>
          <w:sz w:val="20"/>
          <w:szCs w:val="20"/>
        </w:rPr>
        <w:t>A Political Theory of Our Planetary Future.”</w:t>
      </w:r>
      <w:r w:rsidR="00141261">
        <w:rPr>
          <w:rFonts w:ascii="Garamond" w:hAnsi="Garamond" w:cs="Times New Roman"/>
          <w:bCs/>
          <w:sz w:val="20"/>
          <w:szCs w:val="20"/>
        </w:rPr>
        <w:t xml:space="preserve"> Social Sciences Collegi</w:t>
      </w:r>
      <w:r w:rsidR="005C3F96">
        <w:rPr>
          <w:rFonts w:ascii="Garamond" w:hAnsi="Garamond" w:cs="Times New Roman"/>
          <w:bCs/>
          <w:sz w:val="20"/>
          <w:szCs w:val="20"/>
        </w:rPr>
        <w:t>a</w:t>
      </w:r>
      <w:r w:rsidR="00141261">
        <w:rPr>
          <w:rFonts w:ascii="Garamond" w:hAnsi="Garamond" w:cs="Times New Roman"/>
          <w:bCs/>
          <w:sz w:val="20"/>
          <w:szCs w:val="20"/>
        </w:rPr>
        <w:t>te Division, University of Chicago, Chicago, IL, January.</w:t>
      </w:r>
    </w:p>
    <w:p w14:paraId="7EFFC137" w14:textId="6462578A" w:rsidR="0052200E" w:rsidRDefault="004D76FF" w:rsidP="00925924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2018</w:t>
      </w:r>
      <w:r>
        <w:rPr>
          <w:rFonts w:ascii="Garamond" w:hAnsi="Garamond" w:cs="Times New Roman"/>
          <w:bCs/>
          <w:sz w:val="20"/>
          <w:szCs w:val="20"/>
        </w:rPr>
        <w:tab/>
        <w:t>“Deepwater Sovereignty: The Political Theology of the Petrostate.” Center for Latin American Studies, University of Chicago, Chicago, IL, May.</w:t>
      </w:r>
    </w:p>
    <w:p w14:paraId="0C35C996" w14:textId="178FB42C" w:rsidR="00333ADA" w:rsidRPr="00430C75" w:rsidRDefault="004D76FF" w:rsidP="00430C75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2014 </w:t>
      </w:r>
      <w:r>
        <w:rPr>
          <w:rFonts w:ascii="Garamond" w:hAnsi="Garamond" w:cs="Times New Roman"/>
          <w:bCs/>
          <w:sz w:val="20"/>
          <w:szCs w:val="20"/>
        </w:rPr>
        <w:tab/>
      </w:r>
      <w:r w:rsidRPr="00476761">
        <w:rPr>
          <w:rFonts w:ascii="Garamond" w:hAnsi="Garamond" w:cs="Times New Roman"/>
          <w:bCs/>
          <w:sz w:val="20"/>
          <w:szCs w:val="20"/>
        </w:rPr>
        <w:t>Comment</w:t>
      </w:r>
      <w:r w:rsidRPr="00476761">
        <w:rPr>
          <w:rFonts w:ascii="Garamond" w:hAnsi="Garamond" w:cs="Times New Roman"/>
          <w:bCs/>
          <w:i/>
          <w:sz w:val="20"/>
          <w:szCs w:val="20"/>
        </w:rPr>
        <w:t xml:space="preserve"> </w:t>
      </w:r>
      <w:r w:rsidRPr="00476761">
        <w:rPr>
          <w:rFonts w:ascii="Garamond" w:hAnsi="Garamond" w:cs="Times New Roman"/>
          <w:bCs/>
          <w:sz w:val="20"/>
          <w:szCs w:val="20"/>
        </w:rPr>
        <w:t>on Orlando Patterson’s</w:t>
      </w:r>
      <w:r w:rsidRPr="00476761">
        <w:rPr>
          <w:rFonts w:ascii="Garamond" w:hAnsi="Garamond" w:cs="Times New Roman"/>
          <w:bCs/>
          <w:iCs/>
          <w:sz w:val="20"/>
          <w:szCs w:val="20"/>
        </w:rPr>
        <w:t xml:space="preserve"> “Institutions, Colonialism, and Economic Development: The Acemoglu-Johnson-Robinson (AJR) Thesis in Light of the Caribbean Experience.” </w:t>
      </w:r>
      <w:r w:rsidRPr="00476761">
        <w:rPr>
          <w:rFonts w:ascii="Garamond" w:hAnsi="Garamond" w:cs="Times New Roman"/>
          <w:bCs/>
          <w:sz w:val="20"/>
          <w:szCs w:val="20"/>
        </w:rPr>
        <w:t>Center for Historical Enquiry &amp; the Social Sciences, Yale University, New Haven, CT, January.</w:t>
      </w:r>
    </w:p>
    <w:p w14:paraId="3F60CF9C" w14:textId="2A013AB4" w:rsidR="009B1583" w:rsidRPr="00D24B1F" w:rsidRDefault="00D24B1F" w:rsidP="009B1583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rPr>
          <w:rFonts w:ascii="Garamond" w:hAnsi="Garamond" w:cs="Times New Roman"/>
          <w:b/>
          <w:iCs/>
          <w:sz w:val="20"/>
          <w:szCs w:val="20"/>
        </w:rPr>
      </w:pPr>
      <w:r w:rsidRPr="00D24B1F">
        <w:rPr>
          <w:rFonts w:ascii="Garamond" w:hAnsi="Garamond" w:cs="Times New Roman"/>
          <w:b/>
          <w:sz w:val="20"/>
          <w:szCs w:val="20"/>
        </w:rPr>
        <w:t>RESEARCH GRANTS</w:t>
      </w:r>
    </w:p>
    <w:p w14:paraId="7FCCC899" w14:textId="54965280" w:rsidR="00547930" w:rsidRPr="00333ADA" w:rsidRDefault="00D24B1F" w:rsidP="00333ADA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2023</w:t>
      </w:r>
      <w:r>
        <w:rPr>
          <w:rFonts w:ascii="Garamond" w:hAnsi="Garamond" w:cs="Times New Roman"/>
          <w:sz w:val="20"/>
          <w:szCs w:val="20"/>
        </w:rPr>
        <w:tab/>
        <w:t>“The Uninhabitable Archipelago:</w:t>
      </w:r>
      <w:r w:rsidR="00A50B7A">
        <w:rPr>
          <w:rFonts w:ascii="Garamond" w:hAnsi="Garamond" w:cs="Times New Roman"/>
          <w:sz w:val="20"/>
          <w:szCs w:val="20"/>
        </w:rPr>
        <w:t xml:space="preserve"> Solar Energy and Climate Futures in the Caribbean.” Social Sciences Research Center, Faculty Seed Grant, The University of Chicago</w:t>
      </w:r>
      <w:r w:rsidR="00B04D48">
        <w:rPr>
          <w:rFonts w:ascii="Garamond" w:hAnsi="Garamond" w:cs="Times New Roman"/>
          <w:sz w:val="20"/>
          <w:szCs w:val="20"/>
        </w:rPr>
        <w:t xml:space="preserve"> ($15,000)</w:t>
      </w:r>
    </w:p>
    <w:p w14:paraId="5B84AD8D" w14:textId="25566E28" w:rsidR="0085228B" w:rsidRDefault="007424E2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/>
          <w:bCs/>
          <w:sz w:val="20"/>
          <w:szCs w:val="20"/>
        </w:rPr>
      </w:pPr>
      <w:r>
        <w:rPr>
          <w:rFonts w:ascii="Garamond" w:hAnsi="Garamond" w:cs="Times New Roman"/>
          <w:b/>
          <w:bCs/>
          <w:sz w:val="20"/>
          <w:szCs w:val="20"/>
        </w:rPr>
        <w:t>WORKSHOPS</w:t>
      </w:r>
      <w:r w:rsidR="001044BD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="00A45EA0">
        <w:rPr>
          <w:rFonts w:ascii="Garamond" w:hAnsi="Garamond" w:cs="Times New Roman"/>
          <w:b/>
          <w:bCs/>
          <w:sz w:val="20"/>
          <w:szCs w:val="20"/>
        </w:rPr>
        <w:t xml:space="preserve">AND SEMINARS </w:t>
      </w:r>
      <w:r w:rsidR="00915774">
        <w:rPr>
          <w:rFonts w:ascii="Garamond" w:hAnsi="Garamond" w:cs="Times New Roman"/>
          <w:b/>
          <w:bCs/>
          <w:sz w:val="20"/>
          <w:szCs w:val="20"/>
        </w:rPr>
        <w:t>ORGANIZED</w:t>
      </w:r>
    </w:p>
    <w:p w14:paraId="7A3384FD" w14:textId="18737F05" w:rsidR="001D548D" w:rsidRDefault="001D548D" w:rsidP="00A831B0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2025</w:t>
      </w:r>
      <w:r>
        <w:rPr>
          <w:rFonts w:ascii="Garamond" w:hAnsi="Garamond" w:cs="Times New Roman"/>
          <w:sz w:val="20"/>
          <w:szCs w:val="20"/>
        </w:rPr>
        <w:tab/>
        <w:t>“</w:t>
      </w:r>
      <w:r w:rsidR="00D35C11">
        <w:rPr>
          <w:rFonts w:ascii="Garamond" w:hAnsi="Garamond" w:cs="Times New Roman"/>
          <w:sz w:val="20"/>
          <w:szCs w:val="20"/>
        </w:rPr>
        <w:t>Research in Caribbean Archives: A Transnational Workshop” (</w:t>
      </w:r>
      <w:r w:rsidR="0002787A">
        <w:rPr>
          <w:rFonts w:ascii="Garamond" w:hAnsi="Garamond" w:cs="Times New Roman"/>
          <w:sz w:val="20"/>
          <w:szCs w:val="20"/>
        </w:rPr>
        <w:t>with Jessica Swanston Baker, Kaneesha Cherelle Parsard, and Sue</w:t>
      </w:r>
      <w:r w:rsidR="00220163">
        <w:rPr>
          <w:rFonts w:ascii="Garamond" w:hAnsi="Garamond" w:cs="Times New Roman"/>
          <w:sz w:val="20"/>
          <w:szCs w:val="20"/>
        </w:rPr>
        <w:t xml:space="preserve"> </w:t>
      </w:r>
      <w:r w:rsidR="0002787A">
        <w:rPr>
          <w:rFonts w:ascii="Garamond" w:hAnsi="Garamond" w:cs="Times New Roman"/>
          <w:sz w:val="20"/>
          <w:szCs w:val="20"/>
        </w:rPr>
        <w:t>Ann Barratt).</w:t>
      </w:r>
      <w:r w:rsidR="00220163">
        <w:rPr>
          <w:rFonts w:ascii="Garamond" w:hAnsi="Garamond" w:cs="Times New Roman"/>
          <w:sz w:val="20"/>
          <w:szCs w:val="20"/>
        </w:rPr>
        <w:t xml:space="preserve"> An international workshop in collaboration with the University of the West Indies, St. Augustine, Trinidad and Tobago</w:t>
      </w:r>
      <w:r w:rsidR="00D34C97">
        <w:rPr>
          <w:rFonts w:ascii="Garamond" w:hAnsi="Garamond" w:cs="Times New Roman"/>
          <w:sz w:val="20"/>
          <w:szCs w:val="20"/>
        </w:rPr>
        <w:t xml:space="preserve"> supported by a</w:t>
      </w:r>
      <w:r w:rsidR="00220163">
        <w:rPr>
          <w:rFonts w:ascii="Garamond" w:hAnsi="Garamond" w:cs="Times New Roman"/>
          <w:sz w:val="20"/>
          <w:szCs w:val="20"/>
        </w:rPr>
        <w:t xml:space="preserve"> </w:t>
      </w:r>
      <w:r w:rsidR="00D34C97">
        <w:rPr>
          <w:rFonts w:ascii="Garamond" w:hAnsi="Garamond" w:cs="Times New Roman"/>
          <w:sz w:val="20"/>
          <w:szCs w:val="20"/>
        </w:rPr>
        <w:t xml:space="preserve">Provost’s Global Faculty Award at the University of Chicago ($20,000). </w:t>
      </w:r>
    </w:p>
    <w:p w14:paraId="37F20283" w14:textId="00F60BE8" w:rsidR="00A831B0" w:rsidRDefault="00A831B0" w:rsidP="00A831B0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2022</w:t>
      </w:r>
      <w:r>
        <w:rPr>
          <w:rFonts w:ascii="Garamond" w:hAnsi="Garamond" w:cs="Times New Roman"/>
          <w:sz w:val="20"/>
          <w:szCs w:val="20"/>
        </w:rPr>
        <w:tab/>
        <w:t>“Sou Sou: A Humanities Laboratory in Caribbean Studies” (with Jessica Swanston Baker &amp; Kaneesha Cherelle Parsard). A twelve-month Transdisciplinary Research Idea Incubator supported by the Andrew W. Mellon Foundation and the Center for the Study of Race, Politics, and Culture at the University of Chicago ($15,000).</w:t>
      </w:r>
    </w:p>
    <w:p w14:paraId="3788F036" w14:textId="25C3C48C" w:rsidR="004E5BC4" w:rsidRDefault="00FB2A92" w:rsidP="00D529F1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2022</w:t>
      </w:r>
      <w:r>
        <w:rPr>
          <w:rFonts w:ascii="Garamond" w:hAnsi="Garamond" w:cs="Times New Roman"/>
          <w:sz w:val="20"/>
          <w:szCs w:val="20"/>
        </w:rPr>
        <w:tab/>
        <w:t>“Fossil Capital in the Global South</w:t>
      </w:r>
      <w:r w:rsidR="00F5213D">
        <w:rPr>
          <w:rFonts w:ascii="Garamond" w:hAnsi="Garamond" w:cs="Times New Roman"/>
          <w:sz w:val="20"/>
          <w:szCs w:val="20"/>
        </w:rPr>
        <w:t xml:space="preserve">” (with Elizabeth Chatterjee and Victoria Saramago). A twelve-month </w:t>
      </w:r>
      <w:r w:rsidR="007834AF">
        <w:rPr>
          <w:rFonts w:ascii="Garamond" w:hAnsi="Garamond" w:cs="Times New Roman"/>
          <w:sz w:val="20"/>
          <w:szCs w:val="20"/>
        </w:rPr>
        <w:t>collaborative Faculty Research Project supported by the Neubauer Collegium</w:t>
      </w:r>
      <w:r w:rsidR="00482CC9">
        <w:rPr>
          <w:rFonts w:ascii="Garamond" w:hAnsi="Garamond" w:cs="Times New Roman"/>
          <w:sz w:val="20"/>
          <w:szCs w:val="20"/>
        </w:rPr>
        <w:t xml:space="preserve"> for Culture and Society at the University of Chicago</w:t>
      </w:r>
      <w:r w:rsidR="00484F3E">
        <w:rPr>
          <w:rFonts w:ascii="Garamond" w:hAnsi="Garamond" w:cs="Times New Roman"/>
          <w:sz w:val="20"/>
          <w:szCs w:val="20"/>
        </w:rPr>
        <w:t xml:space="preserve"> ($25,000).</w:t>
      </w:r>
    </w:p>
    <w:p w14:paraId="18648C9D" w14:textId="77777777" w:rsidR="00F20088" w:rsidRDefault="00915774" w:rsidP="00F20088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2021</w:t>
      </w:r>
      <w:r>
        <w:rPr>
          <w:rFonts w:ascii="Garamond" w:hAnsi="Garamond" w:cs="Times New Roman"/>
          <w:sz w:val="20"/>
          <w:szCs w:val="20"/>
        </w:rPr>
        <w:tab/>
        <w:t>“The Caribbean: Crucible of Modern Racial Formations” (with Jessica Swanston Baker). A</w:t>
      </w:r>
      <w:r w:rsidR="00572932">
        <w:rPr>
          <w:rFonts w:ascii="Garamond" w:hAnsi="Garamond" w:cs="Times New Roman"/>
          <w:sz w:val="20"/>
          <w:szCs w:val="20"/>
        </w:rPr>
        <w:t xml:space="preserve"> twelve-month</w:t>
      </w:r>
      <w:r>
        <w:rPr>
          <w:rFonts w:ascii="Garamond" w:hAnsi="Garamond" w:cs="Times New Roman"/>
          <w:sz w:val="20"/>
          <w:szCs w:val="20"/>
        </w:rPr>
        <w:t xml:space="preserve"> Transdisciplinary </w:t>
      </w:r>
      <w:r w:rsidR="00056585">
        <w:rPr>
          <w:rFonts w:ascii="Garamond" w:hAnsi="Garamond" w:cs="Times New Roman"/>
          <w:sz w:val="20"/>
          <w:szCs w:val="20"/>
        </w:rPr>
        <w:t xml:space="preserve">Research </w:t>
      </w:r>
      <w:r>
        <w:rPr>
          <w:rFonts w:ascii="Garamond" w:hAnsi="Garamond" w:cs="Times New Roman"/>
          <w:sz w:val="20"/>
          <w:szCs w:val="20"/>
        </w:rPr>
        <w:t xml:space="preserve">Idea Incubator </w:t>
      </w:r>
      <w:r w:rsidR="004F7939">
        <w:rPr>
          <w:rFonts w:ascii="Garamond" w:hAnsi="Garamond" w:cs="Times New Roman"/>
          <w:sz w:val="20"/>
          <w:szCs w:val="20"/>
        </w:rPr>
        <w:t>supported by the Andrew W. Mellon Foundation and the Center for the Study of Race, Politics, and Culture at the University of Chicago ($8,500).</w:t>
      </w:r>
    </w:p>
    <w:p w14:paraId="1A294428" w14:textId="15AFE804" w:rsidR="004D76FF" w:rsidRPr="00F20088" w:rsidRDefault="004D76FF" w:rsidP="00F20088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b/>
          <w:bCs/>
          <w:sz w:val="20"/>
          <w:szCs w:val="20"/>
        </w:rPr>
        <w:t xml:space="preserve">CONFERENCES AND </w:t>
      </w:r>
      <w:r w:rsidR="00FE1563">
        <w:rPr>
          <w:rFonts w:ascii="Garamond" w:hAnsi="Garamond" w:cs="Times New Roman"/>
          <w:b/>
          <w:bCs/>
          <w:sz w:val="20"/>
          <w:szCs w:val="20"/>
        </w:rPr>
        <w:t>SYMPOSIA</w:t>
      </w:r>
      <w:r>
        <w:rPr>
          <w:rFonts w:ascii="Garamond" w:hAnsi="Garamond" w:cs="Times New Roman"/>
          <w:b/>
          <w:bCs/>
          <w:sz w:val="20"/>
          <w:szCs w:val="20"/>
        </w:rPr>
        <w:t xml:space="preserve"> ORGANIZED</w:t>
      </w:r>
    </w:p>
    <w:p w14:paraId="3C2866AF" w14:textId="4600ED75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350" w:hanging="135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2019</w:t>
      </w:r>
      <w:r>
        <w:rPr>
          <w:rFonts w:ascii="Garamond" w:hAnsi="Garamond" w:cs="Times New Roman"/>
          <w:bCs/>
          <w:sz w:val="20"/>
          <w:szCs w:val="20"/>
        </w:rPr>
        <w:tab/>
      </w:r>
      <w:r w:rsidR="00EA7E18">
        <w:rPr>
          <w:rFonts w:ascii="Garamond" w:hAnsi="Garamond" w:cs="Times New Roman"/>
          <w:bCs/>
          <w:sz w:val="20"/>
          <w:szCs w:val="20"/>
        </w:rPr>
        <w:t xml:space="preserve"> </w:t>
      </w:r>
      <w:r>
        <w:rPr>
          <w:rFonts w:ascii="Garamond" w:hAnsi="Garamond" w:cs="Times New Roman"/>
          <w:bCs/>
          <w:sz w:val="20"/>
          <w:szCs w:val="20"/>
        </w:rPr>
        <w:t>“States of Crisis: Disaster, Recovery, and Possibility in the Caribbean.” An international conference</w:t>
      </w:r>
      <w:r w:rsidR="002925E0">
        <w:rPr>
          <w:rFonts w:ascii="Garamond" w:hAnsi="Garamond" w:cs="Times New Roman"/>
          <w:bCs/>
          <w:sz w:val="20"/>
          <w:szCs w:val="20"/>
        </w:rPr>
        <w:t xml:space="preserve"> </w:t>
      </w:r>
      <w:r w:rsidR="00F30A5D">
        <w:rPr>
          <w:rFonts w:ascii="Garamond" w:hAnsi="Garamond" w:cs="Times New Roman"/>
          <w:bCs/>
          <w:sz w:val="20"/>
          <w:szCs w:val="20"/>
        </w:rPr>
        <w:t>co-sponsored</w:t>
      </w:r>
      <w:r>
        <w:rPr>
          <w:rFonts w:ascii="Garamond" w:hAnsi="Garamond" w:cs="Times New Roman"/>
          <w:bCs/>
          <w:sz w:val="20"/>
          <w:szCs w:val="20"/>
        </w:rPr>
        <w:t xml:space="preserve"> by the Small Axe Project and Columbia University Institute for Social and Economic Research and Policy and co-organized with David Scott (Columbia University) and Yarimar Bonilla (Rutgers University), Heyman Center for the Humanities, Columbia University in the City of New York, May 3-4.</w:t>
      </w:r>
    </w:p>
    <w:p w14:paraId="28BDD401" w14:textId="77777777" w:rsidR="00C43EFE" w:rsidRDefault="00B81D9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350" w:hanging="1350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>EXHIBITIONS</w:t>
      </w:r>
      <w:r w:rsidR="00C43EFE">
        <w:rPr>
          <w:rFonts w:ascii="Garamond" w:hAnsi="Garamond" w:cs="Times New Roman"/>
          <w:b/>
          <w:sz w:val="20"/>
          <w:szCs w:val="20"/>
        </w:rPr>
        <w:t xml:space="preserve"> CURATED</w:t>
      </w:r>
    </w:p>
    <w:p w14:paraId="3CB5A8F2" w14:textId="22642155" w:rsidR="00B81D9F" w:rsidRPr="0028778C" w:rsidRDefault="00C43EFE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350" w:hanging="135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2026</w:t>
      </w:r>
      <w:r>
        <w:rPr>
          <w:rFonts w:ascii="Garamond" w:hAnsi="Garamond" w:cs="Times New Roman"/>
          <w:bCs/>
          <w:sz w:val="20"/>
          <w:szCs w:val="20"/>
        </w:rPr>
        <w:tab/>
      </w:r>
      <w:r w:rsidR="00F123A1">
        <w:rPr>
          <w:rFonts w:ascii="Garamond" w:hAnsi="Garamond" w:cs="Times New Roman"/>
          <w:bCs/>
          <w:sz w:val="20"/>
          <w:szCs w:val="20"/>
        </w:rPr>
        <w:t xml:space="preserve"> </w:t>
      </w:r>
      <w:r>
        <w:rPr>
          <w:rFonts w:ascii="Garamond" w:hAnsi="Garamond" w:cs="Times New Roman"/>
          <w:bCs/>
          <w:sz w:val="20"/>
          <w:szCs w:val="20"/>
        </w:rPr>
        <w:t>“</w:t>
      </w:r>
      <w:r w:rsidR="00215111">
        <w:rPr>
          <w:rFonts w:ascii="Garamond" w:hAnsi="Garamond" w:cs="Times New Roman"/>
          <w:bCs/>
          <w:sz w:val="20"/>
          <w:szCs w:val="20"/>
        </w:rPr>
        <w:t xml:space="preserve">History on the Edges: </w:t>
      </w:r>
      <w:r>
        <w:rPr>
          <w:rFonts w:ascii="Garamond" w:hAnsi="Garamond" w:cs="Times New Roman"/>
          <w:bCs/>
          <w:sz w:val="20"/>
          <w:szCs w:val="20"/>
        </w:rPr>
        <w:t>Michel-Rolph Trouillot’s Caribbean</w:t>
      </w:r>
      <w:r w:rsidR="00B15081">
        <w:rPr>
          <w:rFonts w:ascii="Garamond" w:hAnsi="Garamond" w:cs="Times New Roman"/>
          <w:bCs/>
          <w:sz w:val="20"/>
          <w:szCs w:val="20"/>
        </w:rPr>
        <w:t>.</w:t>
      </w:r>
      <w:r>
        <w:rPr>
          <w:rFonts w:ascii="Garamond" w:hAnsi="Garamond" w:cs="Times New Roman"/>
          <w:bCs/>
          <w:sz w:val="20"/>
          <w:szCs w:val="20"/>
        </w:rPr>
        <w:t>”</w:t>
      </w:r>
      <w:r w:rsidR="00440AE2">
        <w:rPr>
          <w:rFonts w:ascii="Garamond" w:hAnsi="Garamond" w:cs="Times New Roman"/>
          <w:bCs/>
          <w:sz w:val="20"/>
          <w:szCs w:val="20"/>
        </w:rPr>
        <w:t xml:space="preserve"> </w:t>
      </w:r>
      <w:r w:rsidR="00001771">
        <w:rPr>
          <w:rFonts w:ascii="Garamond" w:hAnsi="Garamond" w:cs="Times New Roman"/>
          <w:bCs/>
          <w:sz w:val="20"/>
          <w:szCs w:val="20"/>
        </w:rPr>
        <w:t xml:space="preserve">With Kaneesha Cherelle Parsard. </w:t>
      </w:r>
      <w:r w:rsidR="00440AE2">
        <w:rPr>
          <w:rFonts w:ascii="Garamond" w:hAnsi="Garamond" w:cs="Times New Roman"/>
          <w:bCs/>
          <w:sz w:val="20"/>
          <w:szCs w:val="20"/>
        </w:rPr>
        <w:t>A</w:t>
      </w:r>
      <w:r w:rsidR="00215111">
        <w:rPr>
          <w:rFonts w:ascii="Garamond" w:hAnsi="Garamond" w:cs="Times New Roman"/>
          <w:bCs/>
          <w:sz w:val="20"/>
          <w:szCs w:val="20"/>
        </w:rPr>
        <w:t xml:space="preserve"> public exhibition </w:t>
      </w:r>
      <w:r w:rsidR="007F3097">
        <w:rPr>
          <w:rFonts w:ascii="Garamond" w:hAnsi="Garamond" w:cs="Times New Roman"/>
          <w:bCs/>
          <w:sz w:val="20"/>
          <w:szCs w:val="20"/>
        </w:rPr>
        <w:t>of mate</w:t>
      </w:r>
      <w:r w:rsidR="00001771">
        <w:rPr>
          <w:rFonts w:ascii="Garamond" w:hAnsi="Garamond" w:cs="Times New Roman"/>
          <w:bCs/>
          <w:sz w:val="20"/>
          <w:szCs w:val="20"/>
        </w:rPr>
        <w:t>rials from the Michel-Rolph Trouillot Papers at the Hannah Holborn Gray Special Collections Research Center, Regenstein Library, The University of Chicago.</w:t>
      </w:r>
      <w:r w:rsidR="00440AE2">
        <w:rPr>
          <w:rFonts w:ascii="Garamond" w:hAnsi="Garamond" w:cs="Times New Roman"/>
          <w:bCs/>
          <w:sz w:val="20"/>
          <w:szCs w:val="20"/>
        </w:rPr>
        <w:t xml:space="preserve"> </w:t>
      </w:r>
      <w:r w:rsidR="0028778C">
        <w:rPr>
          <w:rFonts w:ascii="Garamond" w:hAnsi="Garamond" w:cs="Times New Roman"/>
          <w:bCs/>
          <w:sz w:val="20"/>
          <w:szCs w:val="20"/>
        </w:rPr>
        <w:t>Spring.</w:t>
      </w:r>
    </w:p>
    <w:p w14:paraId="1F22E9A5" w14:textId="77777777" w:rsidR="00042020" w:rsidRDefault="00042020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350" w:hanging="1350"/>
        <w:rPr>
          <w:rFonts w:ascii="Garamond" w:hAnsi="Garamond" w:cs="Times New Roman"/>
          <w:b/>
          <w:sz w:val="20"/>
          <w:szCs w:val="20"/>
        </w:rPr>
      </w:pPr>
    </w:p>
    <w:p w14:paraId="154E84AD" w14:textId="77777777" w:rsidR="00042020" w:rsidRDefault="00042020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350" w:hanging="1350"/>
        <w:rPr>
          <w:rFonts w:ascii="Garamond" w:hAnsi="Garamond" w:cs="Times New Roman"/>
          <w:b/>
          <w:sz w:val="20"/>
          <w:szCs w:val="20"/>
        </w:rPr>
      </w:pPr>
    </w:p>
    <w:p w14:paraId="0C74EDF5" w14:textId="196A1258" w:rsidR="006A57E2" w:rsidRPr="006A57E2" w:rsidRDefault="006A57E2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350" w:hanging="1350"/>
        <w:rPr>
          <w:rFonts w:ascii="Garamond" w:hAnsi="Garamond" w:cs="Times New Roman"/>
          <w:b/>
          <w:sz w:val="20"/>
          <w:szCs w:val="20"/>
        </w:rPr>
      </w:pPr>
      <w:r w:rsidRPr="006A57E2">
        <w:rPr>
          <w:rFonts w:ascii="Garamond" w:hAnsi="Garamond" w:cs="Times New Roman"/>
          <w:b/>
          <w:sz w:val="20"/>
          <w:szCs w:val="20"/>
        </w:rPr>
        <w:lastRenderedPageBreak/>
        <w:t>OTHER WORKSHOP AND SEMINAR PARTICIPATION</w:t>
      </w:r>
    </w:p>
    <w:p w14:paraId="33DCE8DF" w14:textId="6ACAA273" w:rsidR="000F7B19" w:rsidRDefault="000F7B19" w:rsidP="005D242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2023</w:t>
      </w:r>
      <w:r>
        <w:rPr>
          <w:rFonts w:ascii="Garamond" w:hAnsi="Garamond" w:cs="Times New Roman"/>
          <w:sz w:val="20"/>
          <w:szCs w:val="20"/>
        </w:rPr>
        <w:tab/>
        <w:t>“Global Energy Cultures:</w:t>
      </w:r>
      <w:r w:rsidR="00C446E9">
        <w:rPr>
          <w:rFonts w:ascii="Garamond" w:hAnsi="Garamond" w:cs="Times New Roman"/>
          <w:sz w:val="20"/>
          <w:szCs w:val="20"/>
        </w:rPr>
        <w:t xml:space="preserve"> How Energy Shapes Our Everyday Lives.” </w:t>
      </w:r>
      <w:r w:rsidR="00D91AA0">
        <w:rPr>
          <w:rFonts w:ascii="Garamond" w:hAnsi="Garamond" w:cs="Times New Roman"/>
          <w:sz w:val="20"/>
          <w:szCs w:val="20"/>
        </w:rPr>
        <w:t>A forum hosted by the Center for International and Regional Studies, Georgetown University</w:t>
      </w:r>
      <w:r w:rsidR="00CE7A49">
        <w:rPr>
          <w:rFonts w:ascii="Garamond" w:hAnsi="Garamond" w:cs="Times New Roman"/>
          <w:sz w:val="20"/>
          <w:szCs w:val="20"/>
        </w:rPr>
        <w:t xml:space="preserve"> in Qatar, Doha, Qatar. December 9 – 10. </w:t>
      </w:r>
    </w:p>
    <w:p w14:paraId="2B708702" w14:textId="11958DB0" w:rsidR="00D745DE" w:rsidRPr="00042020" w:rsidRDefault="006A57E2" w:rsidP="00042020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2022</w:t>
      </w:r>
      <w:r>
        <w:rPr>
          <w:rFonts w:ascii="Garamond" w:hAnsi="Garamond" w:cs="Times New Roman"/>
          <w:sz w:val="20"/>
          <w:szCs w:val="20"/>
        </w:rPr>
        <w:tab/>
        <w:t>“</w:t>
      </w:r>
      <w:r w:rsidR="009D4BC7">
        <w:rPr>
          <w:rFonts w:ascii="Garamond" w:hAnsi="Garamond" w:cs="Times New Roman"/>
          <w:sz w:val="20"/>
          <w:szCs w:val="20"/>
        </w:rPr>
        <w:t>Refiguring Humanism: A</w:t>
      </w:r>
      <w:r w:rsidR="00DA18FA">
        <w:rPr>
          <w:rFonts w:ascii="Garamond" w:hAnsi="Garamond" w:cs="Times New Roman"/>
          <w:sz w:val="20"/>
          <w:szCs w:val="20"/>
        </w:rPr>
        <w:t xml:space="preserve"> Workshop in Radical Humanis</w:t>
      </w:r>
      <w:r w:rsidR="000912A4">
        <w:rPr>
          <w:rFonts w:ascii="Garamond" w:hAnsi="Garamond" w:cs="Times New Roman"/>
          <w:sz w:val="20"/>
          <w:szCs w:val="20"/>
        </w:rPr>
        <w:t>t Praxis.” An invited seminar sponsored by the Wenner-Gren Foundation.</w:t>
      </w:r>
      <w:r w:rsidR="005D242F">
        <w:rPr>
          <w:rFonts w:ascii="Garamond" w:hAnsi="Garamond" w:cs="Times New Roman"/>
          <w:sz w:val="20"/>
          <w:szCs w:val="20"/>
        </w:rPr>
        <w:t xml:space="preserve"> Chimurenga Ranch, Cape Town, South Africa. December 13 – 15.</w:t>
      </w:r>
    </w:p>
    <w:p w14:paraId="74F80B3B" w14:textId="1A9D9BD9" w:rsidR="004D76FF" w:rsidRPr="00476761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b/>
          <w:bCs/>
          <w:sz w:val="20"/>
          <w:szCs w:val="20"/>
        </w:rPr>
        <w:t xml:space="preserve">TEACHING </w:t>
      </w:r>
    </w:p>
    <w:p w14:paraId="451DC541" w14:textId="6F7A1E67" w:rsidR="00F74EE8" w:rsidRDefault="00F74EE8" w:rsidP="002A6D4C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2025</w:t>
      </w:r>
      <w:r>
        <w:rPr>
          <w:rFonts w:ascii="Garamond" w:hAnsi="Garamond" w:cs="Times New Roman"/>
        </w:rPr>
        <w:tab/>
      </w:r>
      <w:r w:rsidRPr="00517A4E">
        <w:rPr>
          <w:rFonts w:ascii="Garamond" w:hAnsi="Garamond" w:cs="Times New Roman"/>
          <w:bCs/>
        </w:rPr>
        <w:t>Energy and Society II</w:t>
      </w:r>
      <w:r>
        <w:rPr>
          <w:rFonts w:ascii="Garamond" w:hAnsi="Garamond" w:cs="Times New Roman"/>
          <w:bCs/>
        </w:rPr>
        <w:t xml:space="preserve">. </w:t>
      </w:r>
      <w:r>
        <w:rPr>
          <w:rFonts w:ascii="Garamond" w:hAnsi="Garamond" w:cs="Times New Roman"/>
        </w:rPr>
        <w:t>Division of the Social Sciences. The University of Chicago. Spring.</w:t>
      </w:r>
    </w:p>
    <w:p w14:paraId="4AB68879" w14:textId="1124A013" w:rsidR="00F74EE8" w:rsidRDefault="00F74EE8" w:rsidP="002A6D4C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2025</w:t>
      </w:r>
      <w:r>
        <w:rPr>
          <w:rFonts w:ascii="Garamond" w:hAnsi="Garamond" w:cs="Times New Roman"/>
        </w:rPr>
        <w:tab/>
        <w:t>Marxism, Anarchism, and the Black Radical Tradition. Department of Anthropology. The University of Chicago. Spring.</w:t>
      </w:r>
    </w:p>
    <w:p w14:paraId="33EA1C43" w14:textId="2C60464B" w:rsidR="00F74EE8" w:rsidRDefault="00F74EE8" w:rsidP="002A6D4C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2025</w:t>
      </w:r>
      <w:r>
        <w:rPr>
          <w:rFonts w:ascii="Garamond" w:hAnsi="Garamond" w:cs="Times New Roman"/>
        </w:rPr>
        <w:tab/>
      </w:r>
      <w:r w:rsidRPr="00F74EE8">
        <w:rPr>
          <w:rFonts w:ascii="Garamond" w:hAnsi="Garamond" w:cs="Times New Roman"/>
        </w:rPr>
        <w:t>Proseminar in Race, Diaspora, and Indigeneity: Core Works</w:t>
      </w:r>
      <w:r>
        <w:rPr>
          <w:rFonts w:ascii="Garamond" w:hAnsi="Garamond" w:cs="Times New Roman"/>
        </w:rPr>
        <w:t xml:space="preserve"> (Graduate). Department of Race, Diaspora, and Indigeneity. The University of Chicago. Winter.</w:t>
      </w:r>
    </w:p>
    <w:p w14:paraId="44E9DB7B" w14:textId="77B1B3B8" w:rsidR="00925924" w:rsidRDefault="00517A4E" w:rsidP="00565BC2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2023</w:t>
      </w:r>
      <w:r>
        <w:rPr>
          <w:rFonts w:ascii="Garamond" w:hAnsi="Garamond" w:cs="Times New Roman"/>
        </w:rPr>
        <w:tab/>
      </w:r>
      <w:r w:rsidRPr="00517A4E">
        <w:rPr>
          <w:rFonts w:ascii="Garamond" w:hAnsi="Garamond" w:cs="Times New Roman"/>
          <w:bCs/>
        </w:rPr>
        <w:t>Energy and Society II</w:t>
      </w:r>
      <w:r>
        <w:rPr>
          <w:rFonts w:ascii="Garamond" w:hAnsi="Garamond" w:cs="Times New Roman"/>
          <w:bCs/>
        </w:rPr>
        <w:t xml:space="preserve">. </w:t>
      </w:r>
      <w:r>
        <w:rPr>
          <w:rFonts w:ascii="Garamond" w:hAnsi="Garamond" w:cs="Times New Roman"/>
        </w:rPr>
        <w:t>Division of the Social Sciences. The University of Chicago. Winter.</w:t>
      </w:r>
    </w:p>
    <w:p w14:paraId="011A9B08" w14:textId="2BC52359" w:rsidR="00517A4E" w:rsidRPr="00517A4E" w:rsidRDefault="00517A4E" w:rsidP="00517A4E">
      <w:pPr>
        <w:pStyle w:val="BodyTextIndent2"/>
        <w:tabs>
          <w:tab w:val="left" w:pos="1260"/>
        </w:tabs>
        <w:spacing w:after="160"/>
        <w:ind w:left="1260" w:hanging="1260"/>
        <w:rPr>
          <w:rFonts w:ascii="Garamond" w:hAnsi="Garamond" w:cs="Times New Roman"/>
          <w:bCs/>
        </w:rPr>
      </w:pPr>
      <w:r>
        <w:rPr>
          <w:rFonts w:ascii="Garamond" w:hAnsi="Garamond" w:cs="Times New Roman"/>
        </w:rPr>
        <w:t>2022</w:t>
      </w:r>
      <w:r>
        <w:rPr>
          <w:rFonts w:ascii="Garamond" w:hAnsi="Garamond" w:cs="Times New Roman"/>
        </w:rPr>
        <w:tab/>
      </w:r>
      <w:r w:rsidRPr="00517A4E">
        <w:rPr>
          <w:rFonts w:ascii="Garamond" w:hAnsi="Garamond" w:cs="Times New Roman"/>
          <w:bCs/>
        </w:rPr>
        <w:t>Power in the Streets: The Political Thought of C.L.R. James (Graduate)</w:t>
      </w:r>
      <w:r>
        <w:rPr>
          <w:rFonts w:ascii="Garamond" w:hAnsi="Garamond" w:cs="Times New Roman"/>
          <w:bCs/>
        </w:rPr>
        <w:t>. Department of Anthropology. The University of Chicago. Autumn.</w:t>
      </w:r>
    </w:p>
    <w:p w14:paraId="074E1009" w14:textId="34963276" w:rsidR="00517A4E" w:rsidRDefault="00517A4E" w:rsidP="00517A4E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2022</w:t>
      </w:r>
      <w:r>
        <w:rPr>
          <w:rFonts w:ascii="Garamond" w:hAnsi="Garamond" w:cs="Times New Roman"/>
        </w:rPr>
        <w:tab/>
        <w:t>Colonizations III. Division of the Social Sciences. The University of Chicago. Autumn.</w:t>
      </w:r>
    </w:p>
    <w:p w14:paraId="6B3EB1A6" w14:textId="4404CD8A" w:rsidR="000B2157" w:rsidRDefault="009332C5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2022</w:t>
      </w:r>
      <w:r>
        <w:rPr>
          <w:rFonts w:ascii="Garamond" w:hAnsi="Garamond" w:cs="Times New Roman"/>
        </w:rPr>
        <w:tab/>
        <w:t>Burning Issues in Anthropology: Michel-Rolph Trouillot and his Interlocutors (Graduate). Department of Anthropology. The University of Chicago. Spring.</w:t>
      </w:r>
    </w:p>
    <w:p w14:paraId="65DD313D" w14:textId="5F320FFC" w:rsidR="0092346F" w:rsidRDefault="0092346F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2022</w:t>
      </w:r>
      <w:r>
        <w:rPr>
          <w:rFonts w:ascii="Garamond" w:hAnsi="Garamond" w:cs="Times New Roman"/>
        </w:rPr>
        <w:tab/>
        <w:t>Colonizations III. Division of the Social Sciences. The University of Chicago. Spring.</w:t>
      </w:r>
    </w:p>
    <w:p w14:paraId="1E9C18EE" w14:textId="3AC4E688" w:rsidR="000B2157" w:rsidRDefault="000B2157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2022</w:t>
      </w:r>
      <w:r>
        <w:rPr>
          <w:rFonts w:ascii="Garamond" w:hAnsi="Garamond" w:cs="Times New Roman"/>
        </w:rPr>
        <w:tab/>
        <w:t xml:space="preserve">Marxism, Anarchism, and the Black Radical Tradition. </w:t>
      </w:r>
      <w:r w:rsidR="009332C5">
        <w:rPr>
          <w:rFonts w:ascii="Garamond" w:hAnsi="Garamond" w:cs="Times New Roman"/>
        </w:rPr>
        <w:t>Department of Anthropology. The University of Chicago. Winter.</w:t>
      </w:r>
    </w:p>
    <w:p w14:paraId="2ECCD097" w14:textId="1DA47368" w:rsidR="009332C5" w:rsidRDefault="009332C5" w:rsidP="009332C5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2022</w:t>
      </w:r>
      <w:r>
        <w:rPr>
          <w:rFonts w:ascii="Garamond" w:hAnsi="Garamond" w:cs="Times New Roman"/>
        </w:rPr>
        <w:tab/>
        <w:t>Race/Capital/Extraction (Graduate). Department of Anthropology. The University of Chicago. Winter.</w:t>
      </w:r>
    </w:p>
    <w:p w14:paraId="7D64DFE5" w14:textId="48EC1D4B" w:rsidR="007A3FC0" w:rsidRDefault="007A3FC0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2021</w:t>
      </w:r>
      <w:r>
        <w:rPr>
          <w:rFonts w:ascii="Garamond" w:hAnsi="Garamond" w:cs="Times New Roman"/>
        </w:rPr>
        <w:tab/>
        <w:t>An Island is a World: Readings in Caribbean Ethnography</w:t>
      </w:r>
      <w:r w:rsidR="0095606E">
        <w:rPr>
          <w:rFonts w:ascii="Garamond" w:hAnsi="Garamond" w:cs="Times New Roman"/>
        </w:rPr>
        <w:t xml:space="preserve"> (Graduate)</w:t>
      </w:r>
      <w:r>
        <w:rPr>
          <w:rFonts w:ascii="Garamond" w:hAnsi="Garamond" w:cs="Times New Roman"/>
        </w:rPr>
        <w:t>. Department of Anthropology. The University of Chicago. Spring.</w:t>
      </w:r>
    </w:p>
    <w:p w14:paraId="3FD7B4E0" w14:textId="556ACDC5" w:rsidR="007A3FC0" w:rsidRDefault="007A3FC0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2021</w:t>
      </w:r>
      <w:r>
        <w:rPr>
          <w:rFonts w:ascii="Garamond" w:hAnsi="Garamond" w:cs="Times New Roman"/>
        </w:rPr>
        <w:tab/>
        <w:t>Colonizations III. Division of the Social Sciences. The University of Chicago. Spring.</w:t>
      </w:r>
    </w:p>
    <w:p w14:paraId="2F339B96" w14:textId="7182BE9E" w:rsidR="007124D1" w:rsidRDefault="007124D1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2021</w:t>
      </w:r>
      <w:r>
        <w:rPr>
          <w:rFonts w:ascii="Garamond" w:hAnsi="Garamond" w:cs="Times New Roman"/>
        </w:rPr>
        <w:tab/>
        <w:t>Oil, Power, Modernity: The Anthropology of Energy. Department of Anthropology</w:t>
      </w:r>
      <w:r w:rsidR="00494B4E">
        <w:rPr>
          <w:rFonts w:ascii="Garamond" w:hAnsi="Garamond" w:cs="Times New Roman"/>
        </w:rPr>
        <w:t>. The University of Chicago. Winter.</w:t>
      </w:r>
    </w:p>
    <w:p w14:paraId="211E5F19" w14:textId="3E4803AC" w:rsidR="007124D1" w:rsidRDefault="007124D1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2021</w:t>
      </w:r>
      <w:r>
        <w:rPr>
          <w:rFonts w:ascii="Garamond" w:hAnsi="Garamond" w:cs="Times New Roman"/>
        </w:rPr>
        <w:tab/>
        <w:t>Sovereignty/Territory/Coloniality</w:t>
      </w:r>
      <w:r w:rsidR="00494B4E">
        <w:rPr>
          <w:rFonts w:ascii="Garamond" w:hAnsi="Garamond" w:cs="Times New Roman"/>
        </w:rPr>
        <w:t xml:space="preserve"> (Graduate)</w:t>
      </w:r>
      <w:r>
        <w:rPr>
          <w:rFonts w:ascii="Garamond" w:hAnsi="Garamond" w:cs="Times New Roman"/>
        </w:rPr>
        <w:t>. Department of Anthropology. The University of Chicago. Winter.</w:t>
      </w:r>
    </w:p>
    <w:p w14:paraId="45FEF169" w14:textId="6BC1A02B" w:rsidR="009D3A0E" w:rsidRDefault="009D3A0E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2020</w:t>
      </w:r>
      <w:r>
        <w:rPr>
          <w:rFonts w:ascii="Garamond" w:hAnsi="Garamond" w:cs="Times New Roman"/>
        </w:rPr>
        <w:tab/>
      </w:r>
      <w:r w:rsidR="0033166E">
        <w:rPr>
          <w:rFonts w:ascii="Garamond" w:hAnsi="Garamond" w:cs="Times New Roman"/>
        </w:rPr>
        <w:t>Race/Capital/Extraction</w:t>
      </w:r>
      <w:r w:rsidR="00494B4E">
        <w:rPr>
          <w:rFonts w:ascii="Garamond" w:hAnsi="Garamond" w:cs="Times New Roman"/>
        </w:rPr>
        <w:t xml:space="preserve"> (Graduate)</w:t>
      </w:r>
      <w:r w:rsidR="0033166E">
        <w:rPr>
          <w:rFonts w:ascii="Garamond" w:hAnsi="Garamond" w:cs="Times New Roman"/>
        </w:rPr>
        <w:t>. Department of Anthropology. The University of Chicago. Winter.</w:t>
      </w:r>
    </w:p>
    <w:p w14:paraId="0D3AB11C" w14:textId="4C6A784F" w:rsidR="0033166E" w:rsidRDefault="0033166E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2020</w:t>
      </w:r>
      <w:r>
        <w:rPr>
          <w:rFonts w:ascii="Garamond" w:hAnsi="Garamond" w:cs="Times New Roman"/>
        </w:rPr>
        <w:tab/>
        <w:t>Decolonizing Anthropology: Africana Critical Theory and the Social Sciences. Department of Anthropology. The University of Chicago. Winter.</w:t>
      </w:r>
    </w:p>
    <w:p w14:paraId="45F8224F" w14:textId="6FF7B72A" w:rsidR="00FE1563" w:rsidRDefault="00FE1563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2019</w:t>
      </w:r>
      <w:r>
        <w:rPr>
          <w:rFonts w:ascii="Garamond" w:hAnsi="Garamond" w:cs="Times New Roman"/>
        </w:rPr>
        <w:tab/>
        <w:t>Power, Identity, Resistance I. Division of the Social Sciences. The University of Chicago. Autumn.</w:t>
      </w:r>
    </w:p>
    <w:p w14:paraId="6AD3D775" w14:textId="13552EFC" w:rsidR="004D76FF" w:rsidRDefault="004D76FF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2018</w:t>
      </w:r>
      <w:r>
        <w:rPr>
          <w:rFonts w:ascii="Garamond" w:hAnsi="Garamond" w:cs="Times New Roman"/>
        </w:rPr>
        <w:tab/>
        <w:t>Decolonizing Anthropology: Africana Critical Theory and the Social Sciences. Department of Anthropology. The University of Chicago. Spring.</w:t>
      </w:r>
    </w:p>
    <w:p w14:paraId="5BFD9B9D" w14:textId="77777777" w:rsidR="004D76FF" w:rsidRPr="00476761" w:rsidRDefault="004D76FF" w:rsidP="004D76FF">
      <w:pPr>
        <w:pStyle w:val="BodyTextIndent2"/>
        <w:widowControl/>
        <w:tabs>
          <w:tab w:val="left" w:pos="1260"/>
        </w:tabs>
        <w:spacing w:after="160"/>
        <w:ind w:left="1260" w:hanging="1260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2016 </w:t>
      </w:r>
      <w:r>
        <w:rPr>
          <w:rFonts w:ascii="Garamond" w:hAnsi="Garamond" w:cs="Times New Roman"/>
        </w:rPr>
        <w:tab/>
      </w:r>
      <w:r w:rsidRPr="00476761">
        <w:rPr>
          <w:rFonts w:ascii="Garamond" w:hAnsi="Garamond" w:cs="Times New Roman"/>
        </w:rPr>
        <w:t>Africana Critical Theory and the Social Sciences. Department of African American Studies. Yale University. Fall</w:t>
      </w:r>
      <w:r>
        <w:rPr>
          <w:rFonts w:ascii="Garamond" w:hAnsi="Garamond" w:cs="Times New Roman"/>
        </w:rPr>
        <w:t>.</w:t>
      </w:r>
    </w:p>
    <w:p w14:paraId="32CFEBB6" w14:textId="77777777" w:rsidR="00042020" w:rsidRDefault="00042020" w:rsidP="00BD1744">
      <w:pPr>
        <w:pStyle w:val="BodyTextIndent2"/>
        <w:widowControl/>
        <w:tabs>
          <w:tab w:val="left" w:pos="1260"/>
        </w:tabs>
        <w:spacing w:after="160"/>
        <w:ind w:left="0"/>
        <w:jc w:val="left"/>
        <w:rPr>
          <w:rFonts w:ascii="Garamond" w:hAnsi="Garamond" w:cs="Times New Roman"/>
          <w:b/>
        </w:rPr>
      </w:pPr>
    </w:p>
    <w:p w14:paraId="265CE2DA" w14:textId="77777777" w:rsidR="00042020" w:rsidRDefault="00042020" w:rsidP="00BD1744">
      <w:pPr>
        <w:pStyle w:val="BodyTextIndent2"/>
        <w:widowControl/>
        <w:tabs>
          <w:tab w:val="left" w:pos="1260"/>
        </w:tabs>
        <w:spacing w:after="160"/>
        <w:ind w:left="0"/>
        <w:jc w:val="left"/>
        <w:rPr>
          <w:rFonts w:ascii="Garamond" w:hAnsi="Garamond" w:cs="Times New Roman"/>
          <w:b/>
        </w:rPr>
      </w:pPr>
    </w:p>
    <w:p w14:paraId="0AA73EC2" w14:textId="77777777" w:rsidR="00042020" w:rsidRDefault="00042020" w:rsidP="00BD1744">
      <w:pPr>
        <w:pStyle w:val="BodyTextIndent2"/>
        <w:widowControl/>
        <w:tabs>
          <w:tab w:val="left" w:pos="1260"/>
        </w:tabs>
        <w:spacing w:after="160"/>
        <w:ind w:left="0"/>
        <w:jc w:val="left"/>
        <w:rPr>
          <w:rFonts w:ascii="Garamond" w:hAnsi="Garamond" w:cs="Times New Roman"/>
          <w:b/>
        </w:rPr>
      </w:pPr>
    </w:p>
    <w:p w14:paraId="47D63CE5" w14:textId="5477954B" w:rsidR="004D76FF" w:rsidRDefault="004D76FF" w:rsidP="00BD1744">
      <w:pPr>
        <w:pStyle w:val="BodyTextIndent2"/>
        <w:widowControl/>
        <w:tabs>
          <w:tab w:val="left" w:pos="1260"/>
        </w:tabs>
        <w:spacing w:after="160"/>
        <w:ind w:left="0"/>
        <w:jc w:val="left"/>
        <w:rPr>
          <w:rFonts w:ascii="Garamond" w:hAnsi="Garamond" w:cs="Times New Roman"/>
          <w:b/>
        </w:rPr>
      </w:pPr>
      <w:r w:rsidRPr="00445CB2">
        <w:rPr>
          <w:rFonts w:ascii="Garamond" w:hAnsi="Garamond" w:cs="Times New Roman"/>
          <w:b/>
        </w:rPr>
        <w:lastRenderedPageBreak/>
        <w:t>STUDENTS SUPERVISED</w:t>
      </w:r>
    </w:p>
    <w:p w14:paraId="7050174F" w14:textId="75202F9C" w:rsidR="00334AF7" w:rsidRDefault="00334AF7" w:rsidP="008272D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>Undergraduate (University of Chicago)</w:t>
      </w:r>
    </w:p>
    <w:p w14:paraId="76D3A626" w14:textId="75316DE1" w:rsidR="00C13504" w:rsidRDefault="00C13504" w:rsidP="008272D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Adriana Gonzales (Anthropology)</w:t>
      </w:r>
    </w:p>
    <w:p w14:paraId="6033FF79" w14:textId="04439B42" w:rsidR="0003636E" w:rsidRDefault="0003636E" w:rsidP="008272D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Alicia Jimmar (Anthropology)</w:t>
      </w:r>
    </w:p>
    <w:p w14:paraId="4B9EBB03" w14:textId="4F96E187" w:rsidR="00C41680" w:rsidRDefault="00C41680" w:rsidP="008272D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Gabrielle Mahabeer (Anthropology &amp; Critical Race and Ethnic Studies)</w:t>
      </w:r>
    </w:p>
    <w:p w14:paraId="7F55CB9F" w14:textId="394CCCA4" w:rsidR="002F7D25" w:rsidRDefault="00FC2876" w:rsidP="003B234F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Jordan Cooper (Anthropology)</w:t>
      </w:r>
    </w:p>
    <w:p w14:paraId="6ECF7A04" w14:textId="72268A90" w:rsidR="00334AF7" w:rsidRPr="00334AF7" w:rsidRDefault="00334AF7" w:rsidP="008272D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Michelle Yang (Anthropology)</w:t>
      </w:r>
    </w:p>
    <w:p w14:paraId="5AE0029D" w14:textId="77777777" w:rsidR="000D2155" w:rsidRPr="00CD5525" w:rsidRDefault="000D2155" w:rsidP="00484F3E">
      <w:pPr>
        <w:pStyle w:val="BodyTextIndent2"/>
        <w:widowControl/>
        <w:tabs>
          <w:tab w:val="left" w:pos="1260"/>
        </w:tabs>
        <w:ind w:left="0"/>
        <w:jc w:val="left"/>
        <w:rPr>
          <w:rFonts w:ascii="Garamond" w:hAnsi="Garamond" w:cs="Times New Roman"/>
          <w:b/>
          <w:iCs/>
        </w:rPr>
      </w:pPr>
    </w:p>
    <w:p w14:paraId="2495623B" w14:textId="0621D473" w:rsidR="008272DE" w:rsidRPr="008272DE" w:rsidRDefault="004D76FF" w:rsidP="00484F3E">
      <w:pPr>
        <w:pStyle w:val="BodyTextIndent2"/>
        <w:widowControl/>
        <w:tabs>
          <w:tab w:val="left" w:pos="1260"/>
        </w:tabs>
        <w:ind w:left="0"/>
        <w:jc w:val="left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>Graduate (University of Chicago)</w:t>
      </w:r>
    </w:p>
    <w:p w14:paraId="5ADB10C4" w14:textId="0115717A" w:rsidR="0084297D" w:rsidRDefault="0084297D" w:rsidP="004D76FF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Annie Lloyd (MAPSS)</w:t>
      </w:r>
    </w:p>
    <w:p w14:paraId="78FB462B" w14:textId="4FD0AE39" w:rsidR="005857B6" w:rsidRDefault="005857B6" w:rsidP="004D76FF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Alex Jimenez (</w:t>
      </w:r>
      <w:r w:rsidR="00F00FB7">
        <w:rPr>
          <w:rFonts w:ascii="Garamond" w:hAnsi="Garamond" w:cs="Times New Roman"/>
        </w:rPr>
        <w:t>MA, International Relations)</w:t>
      </w:r>
    </w:p>
    <w:p w14:paraId="2EAEFCA9" w14:textId="1BF9EA46" w:rsidR="006B5975" w:rsidRDefault="006B5975" w:rsidP="004D76FF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Alexa Olivares (MAPSS)</w:t>
      </w:r>
    </w:p>
    <w:p w14:paraId="2956D3E0" w14:textId="2B93727F" w:rsidR="005D1695" w:rsidRDefault="005D1695" w:rsidP="007D68E1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Alyssa Mendez (PhD Committee </w:t>
      </w:r>
      <w:r w:rsidR="007D68E1">
        <w:rPr>
          <w:rFonts w:ascii="Garamond" w:hAnsi="Garamond" w:cs="Times New Roman"/>
        </w:rPr>
        <w:t>Chair</w:t>
      </w:r>
      <w:r>
        <w:rPr>
          <w:rFonts w:ascii="Garamond" w:hAnsi="Garamond" w:cs="Times New Roman"/>
        </w:rPr>
        <w:t>, Anthropology)</w:t>
      </w:r>
    </w:p>
    <w:p w14:paraId="15387BCF" w14:textId="398B3650" w:rsidR="00AD46F0" w:rsidRDefault="004D76FF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Angela Romea (MAPSS)</w:t>
      </w:r>
    </w:p>
    <w:p w14:paraId="06FC30A9" w14:textId="3C0830A6" w:rsidR="00F068A1" w:rsidRDefault="00F068A1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Ashley Jackson (PhD Committee Chair, Anthropology)</w:t>
      </w:r>
    </w:p>
    <w:p w14:paraId="35303C55" w14:textId="1C7204EE" w:rsidR="00557AA2" w:rsidRDefault="00557AA2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Carmine Couloute (MA, International Relations)</w:t>
      </w:r>
    </w:p>
    <w:p w14:paraId="79E9892D" w14:textId="2BB94756" w:rsidR="004A6678" w:rsidRDefault="004A6678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Carol Iglesias Otero (PhD Committee Member, Anthropology)</w:t>
      </w:r>
    </w:p>
    <w:p w14:paraId="661E6506" w14:textId="119E5257" w:rsidR="000971BE" w:rsidRDefault="000971BE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Clayton Hawkins Lewis (MAPSS)</w:t>
      </w:r>
    </w:p>
    <w:p w14:paraId="6F198AF8" w14:textId="101E8FFE" w:rsidR="00FE33A1" w:rsidRDefault="00FE33A1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Da</w:t>
      </w:r>
      <w:r w:rsidR="00726E8F">
        <w:rPr>
          <w:rFonts w:ascii="Garamond" w:hAnsi="Garamond" w:cs="Times New Roman"/>
        </w:rPr>
        <w:t>li</w:t>
      </w:r>
      <w:r>
        <w:rPr>
          <w:rFonts w:ascii="Garamond" w:hAnsi="Garamond" w:cs="Times New Roman"/>
        </w:rPr>
        <w:t xml:space="preserve">yah </w:t>
      </w:r>
      <w:proofErr w:type="spellStart"/>
      <w:r>
        <w:rPr>
          <w:rFonts w:ascii="Garamond" w:hAnsi="Garamond" w:cs="Times New Roman"/>
        </w:rPr>
        <w:t>Killsback</w:t>
      </w:r>
      <w:proofErr w:type="spellEnd"/>
      <w:r>
        <w:rPr>
          <w:rFonts w:ascii="Garamond" w:hAnsi="Garamond" w:cs="Times New Roman"/>
        </w:rPr>
        <w:t xml:space="preserve"> (PhD Committee Member, Anthropology)</w:t>
      </w:r>
    </w:p>
    <w:p w14:paraId="01C982BD" w14:textId="07F99F82" w:rsidR="001B2437" w:rsidRDefault="001B2437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Dinayuri Rodriguez (PhD Committee </w:t>
      </w:r>
      <w:r w:rsidR="0054755A">
        <w:rPr>
          <w:rFonts w:ascii="Garamond" w:hAnsi="Garamond" w:cs="Times New Roman"/>
        </w:rPr>
        <w:t>Chair</w:t>
      </w:r>
      <w:r>
        <w:rPr>
          <w:rFonts w:ascii="Garamond" w:hAnsi="Garamond" w:cs="Times New Roman"/>
        </w:rPr>
        <w:t>, Anthropology)</w:t>
      </w:r>
    </w:p>
    <w:p w14:paraId="1BA44FDA" w14:textId="64BA1ECA" w:rsidR="00FC2876" w:rsidRDefault="00FC2876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Emma Pask (PhD </w:t>
      </w:r>
      <w:r w:rsidR="00AB37E9">
        <w:rPr>
          <w:rFonts w:ascii="Garamond" w:hAnsi="Garamond" w:cs="Times New Roman"/>
        </w:rPr>
        <w:t>Committee Member, Anthropology)</w:t>
      </w:r>
    </w:p>
    <w:p w14:paraId="411DE797" w14:textId="5B6CC1E4" w:rsidR="00B03A37" w:rsidRDefault="002F7D25" w:rsidP="00FE33A1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Francesca Gonzalez (MA, International Relations)</w:t>
      </w:r>
    </w:p>
    <w:p w14:paraId="100D4379" w14:textId="3B3D08F9" w:rsidR="00F855AA" w:rsidRDefault="00F855AA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Hilary Leathem (PhD Committee Member</w:t>
      </w:r>
      <w:r w:rsidR="00580039">
        <w:rPr>
          <w:rFonts w:ascii="Garamond" w:hAnsi="Garamond" w:cs="Times New Roman"/>
        </w:rPr>
        <w:t>, Anthropology</w:t>
      </w:r>
      <w:r>
        <w:rPr>
          <w:rFonts w:ascii="Garamond" w:hAnsi="Garamond" w:cs="Times New Roman"/>
        </w:rPr>
        <w:t>)</w:t>
      </w:r>
    </w:p>
    <w:p w14:paraId="7AAEE0CF" w14:textId="44629F80" w:rsidR="00F37FE1" w:rsidRDefault="00F37FE1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Jacob Siegel (MAPSS)</w:t>
      </w:r>
    </w:p>
    <w:p w14:paraId="1C3D0E9A" w14:textId="359443B6" w:rsidR="00A22DFF" w:rsidRDefault="00A22DFF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Jolen Martinez (PhD Committee </w:t>
      </w:r>
      <w:r w:rsidR="00985761">
        <w:rPr>
          <w:rFonts w:ascii="Garamond" w:hAnsi="Garamond" w:cs="Times New Roman"/>
        </w:rPr>
        <w:t>Co-Chair</w:t>
      </w:r>
      <w:r>
        <w:rPr>
          <w:rFonts w:ascii="Garamond" w:hAnsi="Garamond" w:cs="Times New Roman"/>
        </w:rPr>
        <w:t>, Anthropology)</w:t>
      </w:r>
    </w:p>
    <w:p w14:paraId="18D22D1C" w14:textId="11A0A7DD" w:rsidR="00642A68" w:rsidRDefault="00642A68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Joshua Babcock (PhD Committee Member</w:t>
      </w:r>
      <w:r w:rsidR="00580039">
        <w:rPr>
          <w:rFonts w:ascii="Garamond" w:hAnsi="Garamond" w:cs="Times New Roman"/>
        </w:rPr>
        <w:t>, Anthro</w:t>
      </w:r>
      <w:r w:rsidR="00FB7E6A">
        <w:rPr>
          <w:rFonts w:ascii="Garamond" w:hAnsi="Garamond" w:cs="Times New Roman"/>
        </w:rPr>
        <w:t>p</w:t>
      </w:r>
      <w:r w:rsidR="00580039">
        <w:rPr>
          <w:rFonts w:ascii="Garamond" w:hAnsi="Garamond" w:cs="Times New Roman"/>
        </w:rPr>
        <w:t>ology</w:t>
      </w:r>
      <w:r>
        <w:rPr>
          <w:rFonts w:ascii="Garamond" w:hAnsi="Garamond" w:cs="Times New Roman"/>
        </w:rPr>
        <w:t>)</w:t>
      </w:r>
    </w:p>
    <w:p w14:paraId="36AA2035" w14:textId="0A461AFA" w:rsidR="005A652C" w:rsidRDefault="005A652C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Kasia Ka</w:t>
      </w:r>
      <w:r w:rsidR="00DC399D">
        <w:rPr>
          <w:rFonts w:ascii="Garamond" w:hAnsi="Garamond" w:cs="Times New Roman"/>
        </w:rPr>
        <w:t xml:space="preserve">czowka (PhD Committee </w:t>
      </w:r>
      <w:r w:rsidR="007E76E3">
        <w:rPr>
          <w:rFonts w:ascii="Garamond" w:hAnsi="Garamond" w:cs="Times New Roman"/>
        </w:rPr>
        <w:t>Member</w:t>
      </w:r>
      <w:r w:rsidR="00DC399D">
        <w:rPr>
          <w:rFonts w:ascii="Garamond" w:hAnsi="Garamond" w:cs="Times New Roman"/>
        </w:rPr>
        <w:t>, Anthropology)</w:t>
      </w:r>
    </w:p>
    <w:p w14:paraId="6519EE86" w14:textId="61C6901D" w:rsidR="00A678E4" w:rsidRDefault="00A678E4" w:rsidP="00AD46F0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Kiara Houston (MAPSS)</w:t>
      </w:r>
    </w:p>
    <w:p w14:paraId="5BC39AB8" w14:textId="1727CE7B" w:rsidR="004C6F2E" w:rsidRDefault="004D76FF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Maya Singhal (MAPSS</w:t>
      </w:r>
      <w:r w:rsidR="004C6F2E">
        <w:rPr>
          <w:rFonts w:ascii="Garamond" w:hAnsi="Garamond" w:cs="Times New Roman"/>
        </w:rPr>
        <w:t>)</w:t>
      </w:r>
    </w:p>
    <w:p w14:paraId="6D28FC5A" w14:textId="1993906D" w:rsidR="00AD46F0" w:rsidRDefault="00AD46F0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Michael Clevenger (MAPSS)</w:t>
      </w:r>
    </w:p>
    <w:p w14:paraId="498E8442" w14:textId="01BC860F" w:rsidR="004761F5" w:rsidRDefault="004761F5" w:rsidP="004761F5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Nikki Grigg (PhD Committee Member, Anthropology)</w:t>
      </w:r>
    </w:p>
    <w:p w14:paraId="4D186656" w14:textId="55BC983A" w:rsidR="00A678E4" w:rsidRDefault="00A678E4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proofErr w:type="spellStart"/>
      <w:r>
        <w:rPr>
          <w:rFonts w:ascii="Garamond" w:hAnsi="Garamond" w:cs="Times New Roman"/>
        </w:rPr>
        <w:t>Osakhare</w:t>
      </w:r>
      <w:proofErr w:type="spellEnd"/>
      <w:r>
        <w:rPr>
          <w:rFonts w:ascii="Garamond" w:hAnsi="Garamond" w:cs="Times New Roman"/>
        </w:rPr>
        <w:t xml:space="preserve"> Omoregie (MAPSS)</w:t>
      </w:r>
    </w:p>
    <w:p w14:paraId="3F28C3A9" w14:textId="164A4023" w:rsidR="002F7D25" w:rsidRDefault="002F7D25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Paulina Gomez (MAPSS)</w:t>
      </w:r>
    </w:p>
    <w:p w14:paraId="5C9FA3B1" w14:textId="5A2D1110" w:rsidR="00591F02" w:rsidRDefault="00591F02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Quinn Monette</w:t>
      </w:r>
      <w:r w:rsidR="005857B6">
        <w:rPr>
          <w:rFonts w:ascii="Garamond" w:hAnsi="Garamond" w:cs="Times New Roman"/>
        </w:rPr>
        <w:t xml:space="preserve"> (MAPSS)</w:t>
      </w:r>
    </w:p>
    <w:p w14:paraId="766B8480" w14:textId="29311FD9" w:rsidR="00FC2876" w:rsidRDefault="00FC2876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Rachel Howard (PhD Committee Member, Anthropology)</w:t>
      </w:r>
    </w:p>
    <w:p w14:paraId="1296504A" w14:textId="0000933D" w:rsidR="00B432C6" w:rsidRDefault="00B432C6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Reed McConnell (PhD Committee Member, Anthropology)</w:t>
      </w:r>
    </w:p>
    <w:p w14:paraId="67FB14D7" w14:textId="5C52E2F1" w:rsidR="00A75CC4" w:rsidRDefault="00A75CC4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Robin Robinson (MAPSS)</w:t>
      </w:r>
    </w:p>
    <w:p w14:paraId="14689220" w14:textId="5A8629B6" w:rsidR="002F7D25" w:rsidRDefault="002F7D25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Roxanne Dobson (MAPSS)</w:t>
      </w:r>
    </w:p>
    <w:p w14:paraId="4929CE33" w14:textId="2593A656" w:rsidR="00B432C6" w:rsidRDefault="00B432C6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Sabena Allen (PhD Committee </w:t>
      </w:r>
      <w:r w:rsidR="007E76E3">
        <w:rPr>
          <w:rFonts w:ascii="Garamond" w:hAnsi="Garamond" w:cs="Times New Roman"/>
        </w:rPr>
        <w:t>Chair</w:t>
      </w:r>
      <w:r>
        <w:rPr>
          <w:rFonts w:ascii="Garamond" w:hAnsi="Garamond" w:cs="Times New Roman"/>
        </w:rPr>
        <w:t>, Anthropology)</w:t>
      </w:r>
    </w:p>
    <w:p w14:paraId="329F47C2" w14:textId="49A7D626" w:rsidR="00A22DFF" w:rsidRDefault="00A22DFF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Sarah Shaer (PhD Committee Member, Anthropology)</w:t>
      </w:r>
    </w:p>
    <w:p w14:paraId="19AA3773" w14:textId="775E6926" w:rsidR="00D77482" w:rsidRDefault="00D77482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Skyla Zhu (MAPSS)</w:t>
      </w:r>
    </w:p>
    <w:p w14:paraId="07F339FE" w14:textId="0FA7AECB" w:rsidR="007B326A" w:rsidRDefault="007B326A" w:rsidP="004C6F2E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Tanima Sharma (PhD Committee Member, Anthropology)</w:t>
      </w:r>
    </w:p>
    <w:p w14:paraId="56824653" w14:textId="74944DFE" w:rsidR="00D77482" w:rsidRDefault="00D77482" w:rsidP="00D77482">
      <w:pPr>
        <w:pStyle w:val="BodyTextIndent2"/>
        <w:widowControl/>
        <w:tabs>
          <w:tab w:val="left" w:pos="1260"/>
        </w:tabs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William McCollum (PhD Committee Member, Anthropology)</w:t>
      </w:r>
    </w:p>
    <w:p w14:paraId="3DAE87B5" w14:textId="6E10288C" w:rsidR="005B38F3" w:rsidRPr="005B38F3" w:rsidRDefault="001A12C8" w:rsidP="005B38F3">
      <w:pPr>
        <w:pStyle w:val="BodyTextIndent2"/>
        <w:widowControl/>
        <w:tabs>
          <w:tab w:val="left" w:pos="1260"/>
        </w:tabs>
        <w:spacing w:after="160"/>
        <w:ind w:left="1267" w:hanging="1267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William Ockendon (PhD Committee Member, Anthropology)</w:t>
      </w:r>
    </w:p>
    <w:p w14:paraId="11726DA2" w14:textId="5F9D923D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/>
          <w:bCs/>
          <w:sz w:val="20"/>
          <w:szCs w:val="20"/>
        </w:rPr>
      </w:pPr>
      <w:r w:rsidRPr="00476761">
        <w:rPr>
          <w:rFonts w:ascii="Garamond" w:hAnsi="Garamond" w:cs="Times New Roman"/>
          <w:b/>
          <w:bCs/>
          <w:sz w:val="20"/>
          <w:szCs w:val="20"/>
        </w:rPr>
        <w:t xml:space="preserve">SERVICE </w:t>
      </w:r>
      <w:r>
        <w:rPr>
          <w:rFonts w:ascii="Garamond" w:hAnsi="Garamond" w:cs="Times New Roman"/>
          <w:b/>
          <w:bCs/>
          <w:sz w:val="20"/>
          <w:szCs w:val="20"/>
        </w:rPr>
        <w:t>TO PROFESSION</w:t>
      </w:r>
    </w:p>
    <w:p w14:paraId="481C5C1F" w14:textId="73790CF3" w:rsidR="00BC0014" w:rsidRDefault="00BC0014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2025</w:t>
      </w:r>
      <w:r>
        <w:rPr>
          <w:rFonts w:ascii="Garamond" w:hAnsi="Garamond" w:cs="Times New Roman"/>
          <w:bCs/>
          <w:sz w:val="20"/>
          <w:szCs w:val="20"/>
        </w:rPr>
        <w:tab/>
        <w:t xml:space="preserve">Dissertation </w:t>
      </w:r>
      <w:r w:rsidR="009700F6">
        <w:rPr>
          <w:rFonts w:ascii="Garamond" w:hAnsi="Garamond" w:cs="Times New Roman"/>
          <w:bCs/>
          <w:sz w:val="20"/>
          <w:szCs w:val="20"/>
        </w:rPr>
        <w:t>Fieldwor</w:t>
      </w:r>
      <w:r w:rsidR="001C1868">
        <w:rPr>
          <w:rFonts w:ascii="Garamond" w:hAnsi="Garamond" w:cs="Times New Roman"/>
          <w:bCs/>
          <w:sz w:val="20"/>
          <w:szCs w:val="20"/>
        </w:rPr>
        <w:t>k</w:t>
      </w:r>
      <w:r>
        <w:rPr>
          <w:rFonts w:ascii="Garamond" w:hAnsi="Garamond" w:cs="Times New Roman"/>
          <w:bCs/>
          <w:sz w:val="20"/>
          <w:szCs w:val="20"/>
        </w:rPr>
        <w:t xml:space="preserve"> Grant Reviewer, Wenner-Gren Foundation</w:t>
      </w:r>
    </w:p>
    <w:p w14:paraId="4DF28010" w14:textId="0631E9CA" w:rsidR="00BF257E" w:rsidRPr="00BF257E" w:rsidRDefault="00BF257E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i/>
          <w:i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2025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>
        <w:rPr>
          <w:rFonts w:ascii="Garamond" w:hAnsi="Garamond" w:cs="Times New Roman"/>
          <w:bCs/>
          <w:i/>
          <w:iCs/>
          <w:sz w:val="20"/>
          <w:szCs w:val="20"/>
        </w:rPr>
        <w:t>Journal of Agrarian Change</w:t>
      </w:r>
    </w:p>
    <w:p w14:paraId="1EC1A169" w14:textId="5DB6EEC2" w:rsidR="00A93E73" w:rsidRPr="00A93E73" w:rsidRDefault="00A93E73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2025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>
        <w:rPr>
          <w:rFonts w:ascii="Garamond" w:hAnsi="Garamond" w:cs="Times New Roman"/>
          <w:bCs/>
          <w:i/>
          <w:iCs/>
          <w:sz w:val="20"/>
          <w:szCs w:val="20"/>
        </w:rPr>
        <w:t>Small Axe</w:t>
      </w:r>
    </w:p>
    <w:p w14:paraId="20FE59BC" w14:textId="30F0BE4F" w:rsidR="0054667A" w:rsidRDefault="0054667A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2025</w:t>
      </w:r>
      <w:r>
        <w:rPr>
          <w:rFonts w:ascii="Garamond" w:hAnsi="Garamond" w:cs="Times New Roman"/>
          <w:bCs/>
          <w:sz w:val="20"/>
          <w:szCs w:val="20"/>
        </w:rPr>
        <w:tab/>
        <w:t>Manuscript Reviewer, The University of North Carolina Press</w:t>
      </w:r>
    </w:p>
    <w:p w14:paraId="54E78978" w14:textId="21A062E3" w:rsidR="000F136D" w:rsidRPr="000F136D" w:rsidRDefault="000F136D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2024 – 2027</w:t>
      </w:r>
      <w:r>
        <w:rPr>
          <w:rFonts w:ascii="Garamond" w:hAnsi="Garamond" w:cs="Times New Roman"/>
          <w:bCs/>
          <w:sz w:val="20"/>
          <w:szCs w:val="20"/>
        </w:rPr>
        <w:tab/>
        <w:t>Coeditor</w:t>
      </w:r>
      <w:r w:rsidR="004E55BE">
        <w:rPr>
          <w:rFonts w:ascii="Garamond" w:hAnsi="Garamond" w:cs="Times New Roman"/>
          <w:bCs/>
          <w:sz w:val="20"/>
          <w:szCs w:val="20"/>
        </w:rPr>
        <w:t xml:space="preserve"> </w:t>
      </w:r>
      <w:r>
        <w:rPr>
          <w:rFonts w:ascii="Garamond" w:hAnsi="Garamond" w:cs="Times New Roman"/>
          <w:bCs/>
          <w:sz w:val="20"/>
          <w:szCs w:val="20"/>
        </w:rPr>
        <w:t>in</w:t>
      </w:r>
      <w:r w:rsidR="004E55BE">
        <w:rPr>
          <w:rFonts w:ascii="Garamond" w:hAnsi="Garamond" w:cs="Times New Roman"/>
          <w:bCs/>
          <w:sz w:val="20"/>
          <w:szCs w:val="20"/>
        </w:rPr>
        <w:t xml:space="preserve"> </w:t>
      </w:r>
      <w:r>
        <w:rPr>
          <w:rFonts w:ascii="Garamond" w:hAnsi="Garamond" w:cs="Times New Roman"/>
          <w:bCs/>
          <w:sz w:val="20"/>
          <w:szCs w:val="20"/>
        </w:rPr>
        <w:t xml:space="preserve">chief, </w:t>
      </w:r>
      <w:r>
        <w:rPr>
          <w:rFonts w:ascii="Garamond" w:hAnsi="Garamond" w:cs="Times New Roman"/>
          <w:bCs/>
          <w:i/>
          <w:iCs/>
          <w:sz w:val="20"/>
          <w:szCs w:val="20"/>
        </w:rPr>
        <w:t>Transforming Anthropology</w:t>
      </w:r>
    </w:p>
    <w:p w14:paraId="65CC70AD" w14:textId="7008D08C" w:rsidR="00414998" w:rsidRPr="00414998" w:rsidRDefault="00414998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2024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>
        <w:rPr>
          <w:rFonts w:ascii="Garamond" w:hAnsi="Garamond" w:cs="Times New Roman"/>
          <w:bCs/>
          <w:i/>
          <w:iCs/>
          <w:sz w:val="20"/>
          <w:szCs w:val="20"/>
        </w:rPr>
        <w:t>Religions</w:t>
      </w:r>
    </w:p>
    <w:p w14:paraId="679D3135" w14:textId="1A6D1507" w:rsidR="00065534" w:rsidRPr="006E1AAC" w:rsidRDefault="00065534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lastRenderedPageBreak/>
        <w:t>2024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>
        <w:rPr>
          <w:rFonts w:ascii="Garamond" w:hAnsi="Garamond" w:cs="Times New Roman"/>
          <w:bCs/>
          <w:i/>
          <w:iCs/>
          <w:sz w:val="20"/>
          <w:szCs w:val="20"/>
        </w:rPr>
        <w:t>Current Anthropology</w:t>
      </w:r>
    </w:p>
    <w:p w14:paraId="621C9D32" w14:textId="39C8CE40" w:rsidR="00D529F1" w:rsidRDefault="00D529F1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2024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 w:rsidR="00593291">
        <w:rPr>
          <w:rFonts w:ascii="Garamond" w:hAnsi="Garamond" w:cs="Times New Roman"/>
          <w:bCs/>
          <w:sz w:val="20"/>
          <w:szCs w:val="20"/>
        </w:rPr>
        <w:t>The University of Chicago Press</w:t>
      </w:r>
    </w:p>
    <w:p w14:paraId="7F7E9F86" w14:textId="6257EC99" w:rsidR="00334BFC" w:rsidRPr="00DD6E03" w:rsidRDefault="00334BFC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2024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 w:rsidR="00DD6E03">
        <w:rPr>
          <w:rFonts w:ascii="Garamond" w:hAnsi="Garamond" w:cs="Times New Roman"/>
          <w:bCs/>
          <w:i/>
          <w:iCs/>
          <w:sz w:val="20"/>
          <w:szCs w:val="20"/>
        </w:rPr>
        <w:t>Anthropology of Work Review</w:t>
      </w:r>
    </w:p>
    <w:p w14:paraId="3398903A" w14:textId="61E73F92" w:rsidR="005F78F4" w:rsidRDefault="005F78F4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2023</w:t>
      </w:r>
      <w:r>
        <w:rPr>
          <w:rFonts w:ascii="Garamond" w:hAnsi="Garamond" w:cs="Times New Roman"/>
          <w:bCs/>
          <w:sz w:val="20"/>
          <w:szCs w:val="20"/>
        </w:rPr>
        <w:tab/>
        <w:t>Manuscript Reviewer, Peter Lang Publishers (United Kingdom)</w:t>
      </w:r>
    </w:p>
    <w:p w14:paraId="3A87DB6D" w14:textId="2D5F143F" w:rsidR="003338AF" w:rsidRDefault="003338A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2023</w:t>
      </w:r>
      <w:r>
        <w:rPr>
          <w:rFonts w:ascii="Garamond" w:hAnsi="Garamond" w:cs="Times New Roman"/>
          <w:bCs/>
          <w:sz w:val="20"/>
          <w:szCs w:val="20"/>
        </w:rPr>
        <w:tab/>
        <w:t>Manuscript Reviewer, Princeton University Press</w:t>
      </w:r>
    </w:p>
    <w:p w14:paraId="70951C8A" w14:textId="26A8F33B" w:rsidR="00B60F6B" w:rsidRDefault="00B60F6B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2022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>
        <w:rPr>
          <w:rFonts w:ascii="Garamond" w:hAnsi="Garamond" w:cs="Times New Roman"/>
          <w:bCs/>
          <w:i/>
          <w:sz w:val="20"/>
          <w:szCs w:val="20"/>
        </w:rPr>
        <w:t>American Ethnologist</w:t>
      </w:r>
    </w:p>
    <w:p w14:paraId="69CDF7EE" w14:textId="671D7818" w:rsidR="00850942" w:rsidRPr="00850942" w:rsidRDefault="00850942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i/>
          <w:i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2022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>
        <w:rPr>
          <w:rFonts w:ascii="Garamond" w:hAnsi="Garamond" w:cs="Times New Roman"/>
          <w:bCs/>
          <w:i/>
          <w:iCs/>
          <w:sz w:val="20"/>
          <w:szCs w:val="20"/>
        </w:rPr>
        <w:t>Journal of Cultural Economy</w:t>
      </w:r>
    </w:p>
    <w:p w14:paraId="19B7594D" w14:textId="552439E5" w:rsidR="00533F7C" w:rsidRPr="00533F7C" w:rsidRDefault="00533F7C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2021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>
        <w:rPr>
          <w:rFonts w:ascii="Garamond" w:hAnsi="Garamond" w:cs="Times New Roman"/>
          <w:bCs/>
          <w:i/>
          <w:iCs/>
          <w:sz w:val="20"/>
          <w:szCs w:val="20"/>
        </w:rPr>
        <w:t>Current Anthropology</w:t>
      </w:r>
    </w:p>
    <w:p w14:paraId="52D6E520" w14:textId="53D1264E" w:rsidR="00DE2AB5" w:rsidRPr="00B7651B" w:rsidRDefault="00145F1B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i/>
          <w:i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2021 – </w:t>
      </w:r>
      <w:r w:rsidR="00E47273">
        <w:rPr>
          <w:rFonts w:ascii="Garamond" w:hAnsi="Garamond" w:cs="Times New Roman"/>
          <w:bCs/>
          <w:sz w:val="20"/>
          <w:szCs w:val="20"/>
        </w:rPr>
        <w:t>2024</w:t>
      </w:r>
      <w:r>
        <w:rPr>
          <w:rFonts w:ascii="Garamond" w:hAnsi="Garamond" w:cs="Times New Roman"/>
          <w:bCs/>
          <w:sz w:val="20"/>
          <w:szCs w:val="20"/>
        </w:rPr>
        <w:tab/>
      </w:r>
      <w:r w:rsidR="00B7651B">
        <w:rPr>
          <w:rFonts w:ascii="Garamond" w:hAnsi="Garamond" w:cs="Times New Roman"/>
          <w:bCs/>
          <w:sz w:val="20"/>
          <w:szCs w:val="20"/>
        </w:rPr>
        <w:t xml:space="preserve">Editorial Committee, </w:t>
      </w:r>
      <w:r w:rsidR="00B7651B">
        <w:rPr>
          <w:rFonts w:ascii="Garamond" w:hAnsi="Garamond" w:cs="Times New Roman"/>
          <w:bCs/>
          <w:i/>
          <w:iCs/>
          <w:sz w:val="20"/>
          <w:szCs w:val="20"/>
        </w:rPr>
        <w:t>Small Axe</w:t>
      </w:r>
    </w:p>
    <w:p w14:paraId="5EACAF8E" w14:textId="6CE54EB4" w:rsidR="00AA6542" w:rsidRPr="00AA6542" w:rsidRDefault="00AA6542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2021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 w:rsidR="00B7651B">
        <w:rPr>
          <w:rFonts w:ascii="Garamond" w:hAnsi="Garamond" w:cs="Times New Roman"/>
          <w:bCs/>
          <w:i/>
          <w:iCs/>
          <w:sz w:val="20"/>
          <w:szCs w:val="20"/>
        </w:rPr>
        <w:t>S</w:t>
      </w:r>
      <w:r>
        <w:rPr>
          <w:rFonts w:ascii="Garamond" w:hAnsi="Garamond" w:cs="Times New Roman"/>
          <w:bCs/>
          <w:i/>
          <w:iCs/>
          <w:sz w:val="20"/>
          <w:szCs w:val="20"/>
        </w:rPr>
        <w:t xml:space="preserve">mall </w:t>
      </w:r>
      <w:r w:rsidR="00B7651B">
        <w:rPr>
          <w:rFonts w:ascii="Garamond" w:hAnsi="Garamond" w:cs="Times New Roman"/>
          <w:bCs/>
          <w:i/>
          <w:iCs/>
          <w:sz w:val="20"/>
          <w:szCs w:val="20"/>
        </w:rPr>
        <w:t>A</w:t>
      </w:r>
      <w:r>
        <w:rPr>
          <w:rFonts w:ascii="Garamond" w:hAnsi="Garamond" w:cs="Times New Roman"/>
          <w:bCs/>
          <w:i/>
          <w:iCs/>
          <w:sz w:val="20"/>
          <w:szCs w:val="20"/>
        </w:rPr>
        <w:t>xe</w:t>
      </w:r>
    </w:p>
    <w:p w14:paraId="5B623B30" w14:textId="476DE9BC" w:rsidR="000A1F7F" w:rsidRDefault="000A1F7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i/>
          <w:i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2020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 w:rsidR="00306AB9">
        <w:rPr>
          <w:rFonts w:ascii="Garamond" w:hAnsi="Garamond" w:cs="Times New Roman"/>
          <w:bCs/>
          <w:i/>
          <w:iCs/>
          <w:sz w:val="20"/>
          <w:szCs w:val="20"/>
        </w:rPr>
        <w:t>Latin American and Caribbean Ethnic Studies</w:t>
      </w:r>
    </w:p>
    <w:p w14:paraId="5E86C45B" w14:textId="1DC1099C" w:rsidR="00D911D0" w:rsidRPr="00D911D0" w:rsidRDefault="00D911D0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i/>
          <w:i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2020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>
        <w:rPr>
          <w:rFonts w:ascii="Garamond" w:hAnsi="Garamond" w:cs="Times New Roman"/>
          <w:bCs/>
          <w:i/>
          <w:iCs/>
          <w:sz w:val="20"/>
          <w:szCs w:val="20"/>
        </w:rPr>
        <w:t>P</w:t>
      </w:r>
      <w:r w:rsidR="00153C4E">
        <w:rPr>
          <w:rFonts w:ascii="Garamond" w:hAnsi="Garamond" w:cs="Times New Roman"/>
          <w:bCs/>
          <w:i/>
          <w:iCs/>
          <w:sz w:val="20"/>
          <w:szCs w:val="20"/>
        </w:rPr>
        <w:t>REE: Caribbean Writing (PreeLie.com)</w:t>
      </w:r>
    </w:p>
    <w:p w14:paraId="6DE4884F" w14:textId="1BBA768A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2019 – 2024 </w:t>
      </w:r>
      <w:r>
        <w:rPr>
          <w:rFonts w:ascii="Garamond" w:hAnsi="Garamond" w:cs="Times New Roman"/>
          <w:bCs/>
          <w:sz w:val="20"/>
          <w:szCs w:val="20"/>
        </w:rPr>
        <w:tab/>
        <w:t xml:space="preserve">Associate Editor, </w:t>
      </w:r>
      <w:r>
        <w:rPr>
          <w:rFonts w:ascii="Garamond" w:hAnsi="Garamond" w:cs="Times New Roman"/>
          <w:bCs/>
          <w:i/>
          <w:sz w:val="20"/>
          <w:szCs w:val="20"/>
        </w:rPr>
        <w:t>Transforming Anthropology</w:t>
      </w:r>
    </w:p>
    <w:p w14:paraId="734E4232" w14:textId="218B91AE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2019 –</w:t>
      </w:r>
      <w:r w:rsidR="00956725">
        <w:rPr>
          <w:rFonts w:ascii="Garamond" w:hAnsi="Garamond" w:cs="Times New Roman"/>
          <w:bCs/>
          <w:sz w:val="20"/>
          <w:szCs w:val="20"/>
        </w:rPr>
        <w:t xml:space="preserve"> </w:t>
      </w:r>
      <w:r w:rsidR="000117B6">
        <w:rPr>
          <w:rFonts w:ascii="Garamond" w:hAnsi="Garamond" w:cs="Times New Roman"/>
          <w:bCs/>
          <w:sz w:val="20"/>
          <w:szCs w:val="20"/>
        </w:rPr>
        <w:t>202</w:t>
      </w:r>
      <w:r w:rsidR="00A23FF6">
        <w:rPr>
          <w:rFonts w:ascii="Garamond" w:hAnsi="Garamond" w:cs="Times New Roman"/>
          <w:bCs/>
          <w:sz w:val="20"/>
          <w:szCs w:val="20"/>
        </w:rPr>
        <w:t>4</w:t>
      </w:r>
      <w:r>
        <w:rPr>
          <w:rFonts w:ascii="Garamond" w:hAnsi="Garamond" w:cs="Times New Roman"/>
          <w:bCs/>
          <w:sz w:val="20"/>
          <w:szCs w:val="20"/>
        </w:rPr>
        <w:tab/>
        <w:t xml:space="preserve">Corresponding Editor, </w:t>
      </w:r>
      <w:r>
        <w:rPr>
          <w:rFonts w:ascii="Garamond" w:hAnsi="Garamond" w:cs="Times New Roman"/>
          <w:bCs/>
          <w:i/>
          <w:sz w:val="20"/>
          <w:szCs w:val="20"/>
        </w:rPr>
        <w:t>Current Anthropology</w:t>
      </w:r>
      <w:r>
        <w:rPr>
          <w:rFonts w:ascii="Garamond" w:hAnsi="Garamond" w:cs="Times New Roman"/>
          <w:bCs/>
          <w:sz w:val="20"/>
          <w:szCs w:val="20"/>
        </w:rPr>
        <w:t xml:space="preserve"> </w:t>
      </w:r>
      <w:r>
        <w:rPr>
          <w:rFonts w:ascii="Garamond" w:hAnsi="Garamond" w:cs="Times New Roman"/>
          <w:bCs/>
          <w:sz w:val="20"/>
          <w:szCs w:val="20"/>
        </w:rPr>
        <w:tab/>
      </w:r>
    </w:p>
    <w:p w14:paraId="1C4E6FFA" w14:textId="77777777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2018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>
        <w:rPr>
          <w:rFonts w:ascii="Garamond" w:hAnsi="Garamond" w:cs="Times New Roman"/>
          <w:bCs/>
          <w:i/>
          <w:sz w:val="20"/>
          <w:szCs w:val="20"/>
        </w:rPr>
        <w:t>Transforming Anthropology</w:t>
      </w:r>
    </w:p>
    <w:p w14:paraId="082A8E62" w14:textId="77777777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2017</w:t>
      </w:r>
      <w:r>
        <w:rPr>
          <w:rFonts w:ascii="Garamond" w:hAnsi="Garamond" w:cs="Times New Roman"/>
          <w:bCs/>
          <w:sz w:val="20"/>
          <w:szCs w:val="20"/>
        </w:rPr>
        <w:tab/>
        <w:t>Reviewer, American Academy in Berlin Prize Fellowship</w:t>
      </w:r>
    </w:p>
    <w:p w14:paraId="63A500CB" w14:textId="77777777" w:rsidR="004D76FF" w:rsidRDefault="004D76FF" w:rsidP="004D76FF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i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2017 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</w:t>
      </w:r>
      <w:r w:rsidRPr="00B6676F">
        <w:rPr>
          <w:rFonts w:ascii="Garamond" w:hAnsi="Garamond" w:cs="Times New Roman"/>
          <w:bCs/>
          <w:sz w:val="20"/>
          <w:szCs w:val="20"/>
        </w:rPr>
        <w:t>Reviewer</w:t>
      </w:r>
      <w:r>
        <w:rPr>
          <w:rFonts w:ascii="Garamond" w:hAnsi="Garamond" w:cs="Times New Roman"/>
          <w:b/>
          <w:bCs/>
          <w:i/>
          <w:sz w:val="20"/>
          <w:szCs w:val="20"/>
        </w:rPr>
        <w:t xml:space="preserve">, </w:t>
      </w:r>
      <w:r>
        <w:rPr>
          <w:rFonts w:ascii="Garamond" w:hAnsi="Garamond" w:cs="Times New Roman"/>
          <w:bCs/>
          <w:i/>
          <w:sz w:val="20"/>
          <w:szCs w:val="20"/>
        </w:rPr>
        <w:t>American Anthropologist</w:t>
      </w:r>
    </w:p>
    <w:p w14:paraId="1F5976B0" w14:textId="6DB19162" w:rsidR="0052200E" w:rsidRPr="001C1868" w:rsidRDefault="004D76FF" w:rsidP="001C1868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i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2017</w:t>
      </w:r>
      <w:r>
        <w:rPr>
          <w:rFonts w:ascii="Garamond" w:hAnsi="Garamond" w:cs="Times New Roman"/>
          <w:bCs/>
          <w:sz w:val="20"/>
          <w:szCs w:val="20"/>
        </w:rPr>
        <w:tab/>
        <w:t xml:space="preserve">Manuscript Reviewer, </w:t>
      </w:r>
      <w:r>
        <w:rPr>
          <w:rFonts w:ascii="Garamond" w:hAnsi="Garamond" w:cs="Times New Roman"/>
          <w:bCs/>
          <w:i/>
          <w:sz w:val="20"/>
          <w:szCs w:val="20"/>
        </w:rPr>
        <w:t>Current Anthropology</w:t>
      </w:r>
    </w:p>
    <w:p w14:paraId="6B35B6D8" w14:textId="34A454E4" w:rsidR="00537ECC" w:rsidRDefault="00537ECC" w:rsidP="004D76FF">
      <w:pPr>
        <w:widowControl w:val="0"/>
        <w:autoSpaceDE w:val="0"/>
        <w:autoSpaceDN w:val="0"/>
        <w:adjustRightInd w:val="0"/>
        <w:spacing w:after="160"/>
        <w:rPr>
          <w:rFonts w:ascii="Garamond" w:hAnsi="Garamond" w:cs="Times New Roman"/>
          <w:b/>
          <w:bCs/>
          <w:sz w:val="20"/>
          <w:szCs w:val="20"/>
        </w:rPr>
      </w:pPr>
      <w:r>
        <w:rPr>
          <w:rFonts w:ascii="Garamond" w:hAnsi="Garamond" w:cs="Times New Roman"/>
          <w:b/>
          <w:bCs/>
          <w:sz w:val="20"/>
          <w:szCs w:val="20"/>
        </w:rPr>
        <w:t>SERVICE TO CAMPUS</w:t>
      </w:r>
    </w:p>
    <w:p w14:paraId="488C23C2" w14:textId="5D1897A5" w:rsidR="00537ECC" w:rsidRDefault="00537ECC" w:rsidP="00537ECC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ind w:left="1260" w:hanging="12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2024 – </w:t>
      </w:r>
      <w:r>
        <w:rPr>
          <w:rFonts w:ascii="Garamond" w:hAnsi="Garamond" w:cs="Times New Roman"/>
          <w:bCs/>
          <w:sz w:val="20"/>
          <w:szCs w:val="20"/>
        </w:rPr>
        <w:tab/>
        <w:t>Director of Doctoral Studies, Committee on Environment, Geography, and Urbanization (CEGU), The University of Chicago</w:t>
      </w:r>
    </w:p>
    <w:p w14:paraId="7870D22D" w14:textId="179EF791" w:rsidR="00537ECC" w:rsidRDefault="00537ECC" w:rsidP="00537ECC">
      <w:pPr>
        <w:widowControl w:val="0"/>
        <w:tabs>
          <w:tab w:val="left" w:pos="1260"/>
        </w:tabs>
        <w:autoSpaceDE w:val="0"/>
        <w:autoSpaceDN w:val="0"/>
        <w:adjustRightInd w:val="0"/>
        <w:spacing w:after="160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2013 – 2014</w:t>
      </w:r>
      <w:r>
        <w:rPr>
          <w:rFonts w:ascii="Garamond" w:hAnsi="Garamond" w:cs="Times New Roman"/>
          <w:bCs/>
          <w:sz w:val="20"/>
          <w:szCs w:val="20"/>
        </w:rPr>
        <w:tab/>
        <w:t>Graduate Fellow, Office of Diversity and Equal Opportunity, Yale University</w:t>
      </w:r>
    </w:p>
    <w:p w14:paraId="3D4E97A7" w14:textId="6EC9D2C5" w:rsidR="00485DFA" w:rsidRDefault="00537ECC" w:rsidP="00430C75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rPr>
          <w:rFonts w:ascii="Garamond" w:hAnsi="Garamond" w:cs="Times New Roman"/>
          <w:b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2010 – 2011 </w:t>
      </w:r>
      <w:r>
        <w:rPr>
          <w:rFonts w:ascii="Garamond" w:hAnsi="Garamond" w:cs="Times New Roman"/>
          <w:bCs/>
          <w:sz w:val="20"/>
          <w:szCs w:val="20"/>
        </w:rPr>
        <w:tab/>
        <w:t>Steering Committee, Penn Undergraduate Humanities Forum, University of Pennsylvania</w:t>
      </w:r>
    </w:p>
    <w:p w14:paraId="11715B1C" w14:textId="3447B098" w:rsidR="004D76FF" w:rsidRPr="00476761" w:rsidRDefault="004D76FF" w:rsidP="004D76FF">
      <w:pPr>
        <w:widowControl w:val="0"/>
        <w:autoSpaceDE w:val="0"/>
        <w:autoSpaceDN w:val="0"/>
        <w:adjustRightInd w:val="0"/>
        <w:spacing w:after="1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b/>
          <w:bCs/>
          <w:sz w:val="20"/>
          <w:szCs w:val="20"/>
        </w:rPr>
        <w:t>PROFESSIONAL AFFILIATIONS</w:t>
      </w:r>
    </w:p>
    <w:p w14:paraId="44C107C1" w14:textId="77777777" w:rsidR="004D76FF" w:rsidRPr="00476761" w:rsidRDefault="004D76FF" w:rsidP="004D76FF">
      <w:pPr>
        <w:widowControl w:val="0"/>
        <w:suppressAutoHyphens/>
        <w:spacing w:after="160"/>
        <w:rPr>
          <w:rFonts w:ascii="Garamond" w:eastAsia="Times New Roman" w:hAnsi="Garamond" w:cs="Times New Roman"/>
          <w:bCs/>
          <w:sz w:val="20"/>
          <w:szCs w:val="20"/>
          <w:lang w:eastAsia="ar-SA"/>
        </w:rPr>
      </w:pPr>
      <w:r w:rsidRPr="00476761">
        <w:rPr>
          <w:rFonts w:ascii="Garamond" w:eastAsia="Times New Roman" w:hAnsi="Garamond" w:cs="Times New Roman"/>
          <w:bCs/>
          <w:sz w:val="20"/>
          <w:szCs w:val="20"/>
          <w:lang w:eastAsia="ar-SA"/>
        </w:rPr>
        <w:t>American Anthropological Association</w:t>
      </w:r>
    </w:p>
    <w:p w14:paraId="3C535500" w14:textId="77777777" w:rsidR="004D76FF" w:rsidRPr="00476761" w:rsidRDefault="004D76FF" w:rsidP="004D76FF">
      <w:pPr>
        <w:widowControl w:val="0"/>
        <w:suppressAutoHyphens/>
        <w:spacing w:after="160"/>
        <w:ind w:firstLine="720"/>
        <w:rPr>
          <w:rFonts w:ascii="Garamond" w:eastAsia="Times New Roman" w:hAnsi="Garamond" w:cs="Times New Roman"/>
          <w:bCs/>
          <w:sz w:val="20"/>
          <w:szCs w:val="20"/>
          <w:lang w:eastAsia="ar-SA"/>
        </w:rPr>
      </w:pPr>
      <w:r w:rsidRPr="00476761">
        <w:rPr>
          <w:rFonts w:ascii="Garamond" w:eastAsia="Times New Roman" w:hAnsi="Garamond" w:cs="Times New Roman"/>
          <w:bCs/>
          <w:sz w:val="20"/>
          <w:szCs w:val="20"/>
          <w:lang w:eastAsia="ar-SA"/>
        </w:rPr>
        <w:t>Association of Black Anthropologists</w:t>
      </w:r>
    </w:p>
    <w:p w14:paraId="09FAD83B" w14:textId="164507D7" w:rsidR="00186041" w:rsidRPr="00476761" w:rsidRDefault="004D76FF" w:rsidP="001B6E18">
      <w:pPr>
        <w:widowControl w:val="0"/>
        <w:suppressAutoHyphens/>
        <w:spacing w:after="160"/>
        <w:ind w:firstLine="720"/>
        <w:rPr>
          <w:rFonts w:ascii="Garamond" w:eastAsia="Times New Roman" w:hAnsi="Garamond" w:cs="Times New Roman"/>
          <w:bCs/>
          <w:sz w:val="20"/>
          <w:szCs w:val="20"/>
          <w:lang w:eastAsia="ar-SA"/>
        </w:rPr>
      </w:pPr>
      <w:r w:rsidRPr="00476761">
        <w:rPr>
          <w:rFonts w:ascii="Garamond" w:eastAsia="Times New Roman" w:hAnsi="Garamond" w:cs="Times New Roman"/>
          <w:bCs/>
          <w:sz w:val="20"/>
          <w:szCs w:val="20"/>
          <w:lang w:eastAsia="ar-SA"/>
        </w:rPr>
        <w:t>Society for Latin American and Caribbean Anthropology</w:t>
      </w:r>
    </w:p>
    <w:p w14:paraId="4592C4F0" w14:textId="16113736" w:rsidR="00E51128" w:rsidRPr="00137CE7" w:rsidRDefault="004D76FF" w:rsidP="00137CE7">
      <w:pPr>
        <w:widowControl w:val="0"/>
        <w:suppressAutoHyphens/>
        <w:spacing w:after="240"/>
        <w:rPr>
          <w:rFonts w:ascii="Garamond" w:eastAsia="Times New Roman" w:hAnsi="Garamond" w:cs="Times New Roman"/>
          <w:bCs/>
          <w:sz w:val="20"/>
          <w:szCs w:val="20"/>
          <w:lang w:eastAsia="ar-SA"/>
        </w:rPr>
      </w:pPr>
      <w:r w:rsidRPr="00476761">
        <w:rPr>
          <w:rFonts w:ascii="Garamond" w:eastAsia="Times New Roman" w:hAnsi="Garamond" w:cs="Times New Roman"/>
          <w:bCs/>
          <w:sz w:val="20"/>
          <w:szCs w:val="20"/>
          <w:lang w:eastAsia="ar-SA"/>
        </w:rPr>
        <w:t>Caribbean Studies Association</w:t>
      </w:r>
    </w:p>
    <w:p w14:paraId="255B33EC" w14:textId="57D40F29" w:rsidR="004D76FF" w:rsidRPr="00476761" w:rsidRDefault="004D76FF" w:rsidP="004D76FF">
      <w:pPr>
        <w:widowControl w:val="0"/>
        <w:autoSpaceDE w:val="0"/>
        <w:autoSpaceDN w:val="0"/>
        <w:adjustRightInd w:val="0"/>
        <w:spacing w:after="1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b/>
          <w:bCs/>
          <w:sz w:val="20"/>
          <w:szCs w:val="20"/>
        </w:rPr>
        <w:t>LANGUAGES</w:t>
      </w:r>
    </w:p>
    <w:p w14:paraId="36E39849" w14:textId="77777777" w:rsidR="004D76FF" w:rsidRPr="00476761" w:rsidRDefault="004D76FF" w:rsidP="004D76FF">
      <w:pPr>
        <w:spacing w:after="1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English (native speaker)</w:t>
      </w:r>
    </w:p>
    <w:p w14:paraId="54560129" w14:textId="5D60CC1D" w:rsidR="004D76FF" w:rsidRPr="00476761" w:rsidRDefault="004D76FF" w:rsidP="004D76FF">
      <w:pPr>
        <w:spacing w:after="1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Jamaican Creole (</w:t>
      </w:r>
      <w:r w:rsidR="00B66386">
        <w:rPr>
          <w:rFonts w:ascii="Garamond" w:hAnsi="Garamond" w:cs="Times New Roman"/>
          <w:sz w:val="20"/>
          <w:szCs w:val="20"/>
        </w:rPr>
        <w:t>proficient</w:t>
      </w:r>
      <w:r w:rsidRPr="00476761">
        <w:rPr>
          <w:rFonts w:ascii="Garamond" w:hAnsi="Garamond" w:cs="Times New Roman"/>
          <w:sz w:val="20"/>
          <w:szCs w:val="20"/>
        </w:rPr>
        <w:t>)</w:t>
      </w:r>
    </w:p>
    <w:p w14:paraId="0277572B" w14:textId="7FD51E89" w:rsidR="004D76FF" w:rsidRPr="00476761" w:rsidRDefault="004D76FF" w:rsidP="004D76FF">
      <w:pPr>
        <w:spacing w:after="16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>Trinidadian English (</w:t>
      </w:r>
      <w:r w:rsidR="00B66386">
        <w:rPr>
          <w:rFonts w:ascii="Garamond" w:hAnsi="Garamond" w:cs="Times New Roman"/>
          <w:sz w:val="20"/>
          <w:szCs w:val="20"/>
        </w:rPr>
        <w:t>proficient</w:t>
      </w:r>
      <w:r w:rsidRPr="00476761">
        <w:rPr>
          <w:rFonts w:ascii="Garamond" w:hAnsi="Garamond" w:cs="Times New Roman"/>
          <w:sz w:val="20"/>
          <w:szCs w:val="20"/>
        </w:rPr>
        <w:t>)</w:t>
      </w:r>
    </w:p>
    <w:p w14:paraId="750FE8E1" w14:textId="16EC6614" w:rsidR="00E57BF6" w:rsidRPr="00863B65" w:rsidRDefault="004D76FF" w:rsidP="00F22F16">
      <w:pPr>
        <w:spacing w:after="240"/>
        <w:rPr>
          <w:rFonts w:ascii="Garamond" w:hAnsi="Garamond" w:cs="Times New Roman"/>
          <w:sz w:val="20"/>
          <w:szCs w:val="20"/>
        </w:rPr>
      </w:pPr>
      <w:r w:rsidRPr="00476761">
        <w:rPr>
          <w:rFonts w:ascii="Garamond" w:hAnsi="Garamond" w:cs="Times New Roman"/>
          <w:sz w:val="20"/>
          <w:szCs w:val="20"/>
        </w:rPr>
        <w:t xml:space="preserve">Spanish (reading </w:t>
      </w:r>
      <w:r>
        <w:rPr>
          <w:rFonts w:ascii="Garamond" w:hAnsi="Garamond" w:cs="Times New Roman"/>
          <w:sz w:val="20"/>
          <w:szCs w:val="20"/>
        </w:rPr>
        <w:t>comprehension)</w:t>
      </w:r>
    </w:p>
    <w:sectPr w:rsidR="00E57BF6" w:rsidRPr="00863B65" w:rsidSect="00222BA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75B7" w14:textId="77777777" w:rsidR="00983AC8" w:rsidRDefault="00983AC8" w:rsidP="00996187">
      <w:r>
        <w:separator/>
      </w:r>
    </w:p>
  </w:endnote>
  <w:endnote w:type="continuationSeparator" w:id="0">
    <w:p w14:paraId="5325E2D7" w14:textId="77777777" w:rsidR="00983AC8" w:rsidRDefault="00983AC8" w:rsidP="00996187">
      <w:r>
        <w:continuationSeparator/>
      </w:r>
    </w:p>
  </w:endnote>
  <w:endnote w:type="continuationNotice" w:id="1">
    <w:p w14:paraId="0991F5E2" w14:textId="77777777" w:rsidR="00983AC8" w:rsidRDefault="00983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4C03" w14:textId="77777777" w:rsidR="00996187" w:rsidRDefault="00996187" w:rsidP="009572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F7E5B6" w14:textId="77777777" w:rsidR="00996187" w:rsidRDefault="009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708F" w14:textId="26C04912" w:rsidR="00957295" w:rsidRPr="00647F4F" w:rsidRDefault="00957295" w:rsidP="00760346">
    <w:pPr>
      <w:pStyle w:val="Footer"/>
      <w:framePr w:wrap="around" w:vAnchor="text" w:hAnchor="margin" w:xAlign="center" w:y="1"/>
      <w:rPr>
        <w:rStyle w:val="PageNumber"/>
        <w:rFonts w:ascii="Garamond" w:hAnsi="Garamond"/>
        <w:sz w:val="20"/>
        <w:szCs w:val="20"/>
      </w:rPr>
    </w:pPr>
    <w:r w:rsidRPr="00647F4F">
      <w:rPr>
        <w:rStyle w:val="PageNumber"/>
        <w:rFonts w:ascii="Garamond" w:hAnsi="Garamond"/>
        <w:sz w:val="20"/>
        <w:szCs w:val="20"/>
      </w:rPr>
      <w:fldChar w:fldCharType="begin"/>
    </w:r>
    <w:r w:rsidRPr="00647F4F">
      <w:rPr>
        <w:rStyle w:val="PageNumber"/>
        <w:rFonts w:ascii="Garamond" w:hAnsi="Garamond"/>
        <w:sz w:val="20"/>
        <w:szCs w:val="20"/>
      </w:rPr>
      <w:instrText xml:space="preserve">PAGE  </w:instrText>
    </w:r>
    <w:r w:rsidRPr="00647F4F">
      <w:rPr>
        <w:rStyle w:val="PageNumber"/>
        <w:rFonts w:ascii="Garamond" w:hAnsi="Garamond"/>
        <w:sz w:val="20"/>
        <w:szCs w:val="20"/>
      </w:rPr>
      <w:fldChar w:fldCharType="separate"/>
    </w:r>
    <w:r w:rsidR="000A09B9">
      <w:rPr>
        <w:rStyle w:val="PageNumber"/>
        <w:rFonts w:ascii="Garamond" w:hAnsi="Garamond"/>
        <w:noProof/>
        <w:sz w:val="20"/>
        <w:szCs w:val="20"/>
      </w:rPr>
      <w:t>8</w:t>
    </w:r>
    <w:r w:rsidRPr="00647F4F">
      <w:rPr>
        <w:rStyle w:val="PageNumber"/>
        <w:rFonts w:ascii="Garamond" w:hAnsi="Garamond"/>
        <w:sz w:val="20"/>
        <w:szCs w:val="20"/>
      </w:rPr>
      <w:fldChar w:fldCharType="end"/>
    </w:r>
  </w:p>
  <w:p w14:paraId="758FF9C8" w14:textId="77777777" w:rsidR="00957295" w:rsidRDefault="00957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76C6" w14:textId="77777777" w:rsidR="00983AC8" w:rsidRDefault="00983AC8" w:rsidP="00996187">
      <w:r>
        <w:separator/>
      </w:r>
    </w:p>
  </w:footnote>
  <w:footnote w:type="continuationSeparator" w:id="0">
    <w:p w14:paraId="71C01EA5" w14:textId="77777777" w:rsidR="00983AC8" w:rsidRDefault="00983AC8" w:rsidP="00996187">
      <w:r>
        <w:continuationSeparator/>
      </w:r>
    </w:p>
  </w:footnote>
  <w:footnote w:type="continuationNotice" w:id="1">
    <w:p w14:paraId="16416125" w14:textId="77777777" w:rsidR="00983AC8" w:rsidRDefault="00983A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2C"/>
    <w:rsid w:val="0000144F"/>
    <w:rsid w:val="00001771"/>
    <w:rsid w:val="00003965"/>
    <w:rsid w:val="000050EE"/>
    <w:rsid w:val="00007013"/>
    <w:rsid w:val="000117B6"/>
    <w:rsid w:val="000227E7"/>
    <w:rsid w:val="0002345B"/>
    <w:rsid w:val="000236A7"/>
    <w:rsid w:val="0002787A"/>
    <w:rsid w:val="00030B62"/>
    <w:rsid w:val="00032B36"/>
    <w:rsid w:val="000347F9"/>
    <w:rsid w:val="0003490E"/>
    <w:rsid w:val="00035991"/>
    <w:rsid w:val="0003636E"/>
    <w:rsid w:val="00036D2E"/>
    <w:rsid w:val="00041436"/>
    <w:rsid w:val="00041F7B"/>
    <w:rsid w:val="00042020"/>
    <w:rsid w:val="0004646E"/>
    <w:rsid w:val="00052B2E"/>
    <w:rsid w:val="00054A96"/>
    <w:rsid w:val="00054C62"/>
    <w:rsid w:val="00056585"/>
    <w:rsid w:val="0005708C"/>
    <w:rsid w:val="00065534"/>
    <w:rsid w:val="00073E8E"/>
    <w:rsid w:val="00074756"/>
    <w:rsid w:val="00075873"/>
    <w:rsid w:val="00081EA7"/>
    <w:rsid w:val="000844C0"/>
    <w:rsid w:val="000912A4"/>
    <w:rsid w:val="00093A69"/>
    <w:rsid w:val="000971BE"/>
    <w:rsid w:val="000A09B9"/>
    <w:rsid w:val="000A0CBA"/>
    <w:rsid w:val="000A1F7F"/>
    <w:rsid w:val="000A7341"/>
    <w:rsid w:val="000B0CF8"/>
    <w:rsid w:val="000B1514"/>
    <w:rsid w:val="000B2157"/>
    <w:rsid w:val="000B457B"/>
    <w:rsid w:val="000C5779"/>
    <w:rsid w:val="000C5E3B"/>
    <w:rsid w:val="000C6D62"/>
    <w:rsid w:val="000D03A9"/>
    <w:rsid w:val="000D0EB2"/>
    <w:rsid w:val="000D2155"/>
    <w:rsid w:val="000D3E94"/>
    <w:rsid w:val="000D5250"/>
    <w:rsid w:val="000D5C24"/>
    <w:rsid w:val="000D66BF"/>
    <w:rsid w:val="000E1E90"/>
    <w:rsid w:val="000E4ACD"/>
    <w:rsid w:val="000F136D"/>
    <w:rsid w:val="000F4253"/>
    <w:rsid w:val="000F7B19"/>
    <w:rsid w:val="00101550"/>
    <w:rsid w:val="001044BD"/>
    <w:rsid w:val="00104AB5"/>
    <w:rsid w:val="00106675"/>
    <w:rsid w:val="00111827"/>
    <w:rsid w:val="00111AAF"/>
    <w:rsid w:val="00120A6E"/>
    <w:rsid w:val="001214C4"/>
    <w:rsid w:val="001236DB"/>
    <w:rsid w:val="00124DD0"/>
    <w:rsid w:val="001336EA"/>
    <w:rsid w:val="00136231"/>
    <w:rsid w:val="00137CE7"/>
    <w:rsid w:val="00141261"/>
    <w:rsid w:val="00142824"/>
    <w:rsid w:val="00143AAF"/>
    <w:rsid w:val="00143C0E"/>
    <w:rsid w:val="00145F1B"/>
    <w:rsid w:val="00151F57"/>
    <w:rsid w:val="00153C4E"/>
    <w:rsid w:val="001568BB"/>
    <w:rsid w:val="00164895"/>
    <w:rsid w:val="00172B22"/>
    <w:rsid w:val="00174A3A"/>
    <w:rsid w:val="0017524E"/>
    <w:rsid w:val="00177B39"/>
    <w:rsid w:val="00180496"/>
    <w:rsid w:val="001820B0"/>
    <w:rsid w:val="001843AC"/>
    <w:rsid w:val="00186041"/>
    <w:rsid w:val="001939F4"/>
    <w:rsid w:val="001A12C8"/>
    <w:rsid w:val="001A766C"/>
    <w:rsid w:val="001A7AAE"/>
    <w:rsid w:val="001B2437"/>
    <w:rsid w:val="001B3648"/>
    <w:rsid w:val="001B4ABD"/>
    <w:rsid w:val="001B627B"/>
    <w:rsid w:val="001B6E18"/>
    <w:rsid w:val="001C1868"/>
    <w:rsid w:val="001C70B0"/>
    <w:rsid w:val="001D35FC"/>
    <w:rsid w:val="001D548D"/>
    <w:rsid w:val="001D5E33"/>
    <w:rsid w:val="001E7431"/>
    <w:rsid w:val="001F6359"/>
    <w:rsid w:val="0020340F"/>
    <w:rsid w:val="00210247"/>
    <w:rsid w:val="0021080D"/>
    <w:rsid w:val="002109B6"/>
    <w:rsid w:val="002147E6"/>
    <w:rsid w:val="00215111"/>
    <w:rsid w:val="0021745F"/>
    <w:rsid w:val="002200AA"/>
    <w:rsid w:val="00220163"/>
    <w:rsid w:val="00222BAB"/>
    <w:rsid w:val="002266E8"/>
    <w:rsid w:val="0023079D"/>
    <w:rsid w:val="00232E50"/>
    <w:rsid w:val="00232F3E"/>
    <w:rsid w:val="00236DBF"/>
    <w:rsid w:val="00245A46"/>
    <w:rsid w:val="002506BE"/>
    <w:rsid w:val="00251B14"/>
    <w:rsid w:val="002600E6"/>
    <w:rsid w:val="00263CD8"/>
    <w:rsid w:val="00266812"/>
    <w:rsid w:val="00266DAA"/>
    <w:rsid w:val="002805D9"/>
    <w:rsid w:val="00281A45"/>
    <w:rsid w:val="002862BC"/>
    <w:rsid w:val="00286D2C"/>
    <w:rsid w:val="002875F7"/>
    <w:rsid w:val="0028778C"/>
    <w:rsid w:val="002878B5"/>
    <w:rsid w:val="002925E0"/>
    <w:rsid w:val="0029726E"/>
    <w:rsid w:val="002A29DC"/>
    <w:rsid w:val="002A2B61"/>
    <w:rsid w:val="002A403D"/>
    <w:rsid w:val="002A6D4C"/>
    <w:rsid w:val="002B0DDB"/>
    <w:rsid w:val="002B4167"/>
    <w:rsid w:val="002C0632"/>
    <w:rsid w:val="002C0E9D"/>
    <w:rsid w:val="002C183D"/>
    <w:rsid w:val="002C29E1"/>
    <w:rsid w:val="002C4234"/>
    <w:rsid w:val="002C66F9"/>
    <w:rsid w:val="002E679B"/>
    <w:rsid w:val="002F1229"/>
    <w:rsid w:val="002F7D25"/>
    <w:rsid w:val="0030036E"/>
    <w:rsid w:val="00301DE0"/>
    <w:rsid w:val="00305CE0"/>
    <w:rsid w:val="00306AB9"/>
    <w:rsid w:val="00313D87"/>
    <w:rsid w:val="00322EAF"/>
    <w:rsid w:val="00323D69"/>
    <w:rsid w:val="0032474E"/>
    <w:rsid w:val="00325B96"/>
    <w:rsid w:val="00327B60"/>
    <w:rsid w:val="00327EE3"/>
    <w:rsid w:val="00331002"/>
    <w:rsid w:val="0033166E"/>
    <w:rsid w:val="00331AD6"/>
    <w:rsid w:val="003338AF"/>
    <w:rsid w:val="00333ADA"/>
    <w:rsid w:val="00334405"/>
    <w:rsid w:val="00334AF7"/>
    <w:rsid w:val="00334BFC"/>
    <w:rsid w:val="003412C1"/>
    <w:rsid w:val="0034237E"/>
    <w:rsid w:val="003459F3"/>
    <w:rsid w:val="00345AB3"/>
    <w:rsid w:val="00362606"/>
    <w:rsid w:val="00372918"/>
    <w:rsid w:val="00374C47"/>
    <w:rsid w:val="0037607B"/>
    <w:rsid w:val="003778BE"/>
    <w:rsid w:val="00380E82"/>
    <w:rsid w:val="0038442D"/>
    <w:rsid w:val="00387C04"/>
    <w:rsid w:val="00391372"/>
    <w:rsid w:val="003937ED"/>
    <w:rsid w:val="0039524B"/>
    <w:rsid w:val="003A6252"/>
    <w:rsid w:val="003B0A22"/>
    <w:rsid w:val="003B1F47"/>
    <w:rsid w:val="003B234F"/>
    <w:rsid w:val="003B3048"/>
    <w:rsid w:val="003D07FD"/>
    <w:rsid w:val="003D6F14"/>
    <w:rsid w:val="003E5D9D"/>
    <w:rsid w:val="003F47B5"/>
    <w:rsid w:val="00401C5E"/>
    <w:rsid w:val="00402D24"/>
    <w:rsid w:val="00403790"/>
    <w:rsid w:val="00412523"/>
    <w:rsid w:val="00414998"/>
    <w:rsid w:val="004217E1"/>
    <w:rsid w:val="004246A8"/>
    <w:rsid w:val="00426171"/>
    <w:rsid w:val="00430377"/>
    <w:rsid w:val="00430C75"/>
    <w:rsid w:val="0043387A"/>
    <w:rsid w:val="00433BA3"/>
    <w:rsid w:val="004343C5"/>
    <w:rsid w:val="004350EF"/>
    <w:rsid w:val="00437068"/>
    <w:rsid w:val="00440AE2"/>
    <w:rsid w:val="00440F5B"/>
    <w:rsid w:val="00445CB2"/>
    <w:rsid w:val="00447369"/>
    <w:rsid w:val="0045704C"/>
    <w:rsid w:val="00466897"/>
    <w:rsid w:val="0046764F"/>
    <w:rsid w:val="00467A25"/>
    <w:rsid w:val="0047117B"/>
    <w:rsid w:val="00472D15"/>
    <w:rsid w:val="004761F5"/>
    <w:rsid w:val="00476761"/>
    <w:rsid w:val="00481057"/>
    <w:rsid w:val="00481701"/>
    <w:rsid w:val="00482CC9"/>
    <w:rsid w:val="00484F3E"/>
    <w:rsid w:val="00485DFA"/>
    <w:rsid w:val="00486BB9"/>
    <w:rsid w:val="00487290"/>
    <w:rsid w:val="00492A83"/>
    <w:rsid w:val="00494B4E"/>
    <w:rsid w:val="00496820"/>
    <w:rsid w:val="00497274"/>
    <w:rsid w:val="004A54C9"/>
    <w:rsid w:val="004A6678"/>
    <w:rsid w:val="004B14B1"/>
    <w:rsid w:val="004B4313"/>
    <w:rsid w:val="004C31B6"/>
    <w:rsid w:val="004C42D5"/>
    <w:rsid w:val="004C6BAF"/>
    <w:rsid w:val="004C6F2E"/>
    <w:rsid w:val="004D07DF"/>
    <w:rsid w:val="004D0E48"/>
    <w:rsid w:val="004D2C81"/>
    <w:rsid w:val="004D5630"/>
    <w:rsid w:val="004D72C4"/>
    <w:rsid w:val="004D76FF"/>
    <w:rsid w:val="004E3617"/>
    <w:rsid w:val="004E55BE"/>
    <w:rsid w:val="004E5BC4"/>
    <w:rsid w:val="004F27A2"/>
    <w:rsid w:val="004F3D79"/>
    <w:rsid w:val="004F43A4"/>
    <w:rsid w:val="004F48AB"/>
    <w:rsid w:val="004F4906"/>
    <w:rsid w:val="004F7939"/>
    <w:rsid w:val="00504546"/>
    <w:rsid w:val="00507725"/>
    <w:rsid w:val="005100F5"/>
    <w:rsid w:val="00513E6B"/>
    <w:rsid w:val="00514FCC"/>
    <w:rsid w:val="00517A4E"/>
    <w:rsid w:val="0052200E"/>
    <w:rsid w:val="00531B27"/>
    <w:rsid w:val="00533905"/>
    <w:rsid w:val="00533F7C"/>
    <w:rsid w:val="0053400F"/>
    <w:rsid w:val="00534BC4"/>
    <w:rsid w:val="00537ECC"/>
    <w:rsid w:val="00543A93"/>
    <w:rsid w:val="0054667A"/>
    <w:rsid w:val="0054755A"/>
    <w:rsid w:val="00547930"/>
    <w:rsid w:val="0055680B"/>
    <w:rsid w:val="0055780D"/>
    <w:rsid w:val="005579C2"/>
    <w:rsid w:val="00557AA2"/>
    <w:rsid w:val="0056006F"/>
    <w:rsid w:val="005641A1"/>
    <w:rsid w:val="00565BC2"/>
    <w:rsid w:val="005670A3"/>
    <w:rsid w:val="005671D5"/>
    <w:rsid w:val="005718D6"/>
    <w:rsid w:val="00572932"/>
    <w:rsid w:val="00572D0B"/>
    <w:rsid w:val="0057427B"/>
    <w:rsid w:val="0057625A"/>
    <w:rsid w:val="00580039"/>
    <w:rsid w:val="00585183"/>
    <w:rsid w:val="005857B6"/>
    <w:rsid w:val="00591F02"/>
    <w:rsid w:val="00592CFF"/>
    <w:rsid w:val="00593291"/>
    <w:rsid w:val="005952C6"/>
    <w:rsid w:val="00595AA6"/>
    <w:rsid w:val="0059677A"/>
    <w:rsid w:val="005A0140"/>
    <w:rsid w:val="005A391E"/>
    <w:rsid w:val="005A652C"/>
    <w:rsid w:val="005A7EDD"/>
    <w:rsid w:val="005B16FC"/>
    <w:rsid w:val="005B2EA1"/>
    <w:rsid w:val="005B38F3"/>
    <w:rsid w:val="005B6C67"/>
    <w:rsid w:val="005B7A94"/>
    <w:rsid w:val="005B7DFD"/>
    <w:rsid w:val="005C106E"/>
    <w:rsid w:val="005C3F96"/>
    <w:rsid w:val="005C5614"/>
    <w:rsid w:val="005C66DE"/>
    <w:rsid w:val="005C6979"/>
    <w:rsid w:val="005D1695"/>
    <w:rsid w:val="005D1B01"/>
    <w:rsid w:val="005D242F"/>
    <w:rsid w:val="005D7BB3"/>
    <w:rsid w:val="005E1700"/>
    <w:rsid w:val="005F216F"/>
    <w:rsid w:val="005F2373"/>
    <w:rsid w:val="005F2C0A"/>
    <w:rsid w:val="005F78F4"/>
    <w:rsid w:val="0060417D"/>
    <w:rsid w:val="00605546"/>
    <w:rsid w:val="00606EC7"/>
    <w:rsid w:val="00611E1A"/>
    <w:rsid w:val="00613AA1"/>
    <w:rsid w:val="00615C35"/>
    <w:rsid w:val="00620656"/>
    <w:rsid w:val="006225C7"/>
    <w:rsid w:val="0062476D"/>
    <w:rsid w:val="0063017F"/>
    <w:rsid w:val="00642A68"/>
    <w:rsid w:val="00643D79"/>
    <w:rsid w:val="00647F4F"/>
    <w:rsid w:val="00656ED0"/>
    <w:rsid w:val="00665EEC"/>
    <w:rsid w:val="0067199C"/>
    <w:rsid w:val="00673279"/>
    <w:rsid w:val="00674A8C"/>
    <w:rsid w:val="00674E92"/>
    <w:rsid w:val="00675E0C"/>
    <w:rsid w:val="006808CA"/>
    <w:rsid w:val="00692DA7"/>
    <w:rsid w:val="006A57E2"/>
    <w:rsid w:val="006B03E6"/>
    <w:rsid w:val="006B357A"/>
    <w:rsid w:val="006B5975"/>
    <w:rsid w:val="006C0536"/>
    <w:rsid w:val="006C0DF6"/>
    <w:rsid w:val="006C4139"/>
    <w:rsid w:val="006C55B5"/>
    <w:rsid w:val="006D0565"/>
    <w:rsid w:val="006D3A92"/>
    <w:rsid w:val="006D4B3C"/>
    <w:rsid w:val="006D521B"/>
    <w:rsid w:val="006E1AAC"/>
    <w:rsid w:val="006E61D9"/>
    <w:rsid w:val="006F13F7"/>
    <w:rsid w:val="006F364F"/>
    <w:rsid w:val="006F3C47"/>
    <w:rsid w:val="006F6ED4"/>
    <w:rsid w:val="00700360"/>
    <w:rsid w:val="00705BF3"/>
    <w:rsid w:val="007124D1"/>
    <w:rsid w:val="00720496"/>
    <w:rsid w:val="007204EF"/>
    <w:rsid w:val="00726E8F"/>
    <w:rsid w:val="007276E1"/>
    <w:rsid w:val="00727C08"/>
    <w:rsid w:val="00735793"/>
    <w:rsid w:val="00735967"/>
    <w:rsid w:val="007424E2"/>
    <w:rsid w:val="007427C6"/>
    <w:rsid w:val="00747727"/>
    <w:rsid w:val="00747AFE"/>
    <w:rsid w:val="00752A96"/>
    <w:rsid w:val="00755472"/>
    <w:rsid w:val="00764A6F"/>
    <w:rsid w:val="00770832"/>
    <w:rsid w:val="00770EBB"/>
    <w:rsid w:val="0077638E"/>
    <w:rsid w:val="007834AF"/>
    <w:rsid w:val="00784436"/>
    <w:rsid w:val="0078618C"/>
    <w:rsid w:val="00793BE6"/>
    <w:rsid w:val="007964A3"/>
    <w:rsid w:val="007A068C"/>
    <w:rsid w:val="007A0CDB"/>
    <w:rsid w:val="007A3FC0"/>
    <w:rsid w:val="007A563B"/>
    <w:rsid w:val="007B0A37"/>
    <w:rsid w:val="007B326A"/>
    <w:rsid w:val="007C428C"/>
    <w:rsid w:val="007D00CF"/>
    <w:rsid w:val="007D1433"/>
    <w:rsid w:val="007D380C"/>
    <w:rsid w:val="007D5F8F"/>
    <w:rsid w:val="007D68E1"/>
    <w:rsid w:val="007D7EE6"/>
    <w:rsid w:val="007E5A26"/>
    <w:rsid w:val="007E76E3"/>
    <w:rsid w:val="007F1798"/>
    <w:rsid w:val="007F3090"/>
    <w:rsid w:val="007F3097"/>
    <w:rsid w:val="008001BF"/>
    <w:rsid w:val="00803A95"/>
    <w:rsid w:val="00804285"/>
    <w:rsid w:val="00810284"/>
    <w:rsid w:val="008135E6"/>
    <w:rsid w:val="0082683E"/>
    <w:rsid w:val="008272DE"/>
    <w:rsid w:val="00827563"/>
    <w:rsid w:val="00834551"/>
    <w:rsid w:val="0084297D"/>
    <w:rsid w:val="008450BD"/>
    <w:rsid w:val="008453E9"/>
    <w:rsid w:val="00847A17"/>
    <w:rsid w:val="00847B3E"/>
    <w:rsid w:val="00850942"/>
    <w:rsid w:val="0085228B"/>
    <w:rsid w:val="00863B65"/>
    <w:rsid w:val="0086404A"/>
    <w:rsid w:val="00864CAD"/>
    <w:rsid w:val="0086639A"/>
    <w:rsid w:val="008701DC"/>
    <w:rsid w:val="008709C4"/>
    <w:rsid w:val="008727FD"/>
    <w:rsid w:val="008730FE"/>
    <w:rsid w:val="00875406"/>
    <w:rsid w:val="0088550B"/>
    <w:rsid w:val="00892F31"/>
    <w:rsid w:val="00895399"/>
    <w:rsid w:val="008966C5"/>
    <w:rsid w:val="00896D84"/>
    <w:rsid w:val="008A11F0"/>
    <w:rsid w:val="008A1947"/>
    <w:rsid w:val="008A454E"/>
    <w:rsid w:val="008A4836"/>
    <w:rsid w:val="008A672C"/>
    <w:rsid w:val="008B22A9"/>
    <w:rsid w:val="008D0789"/>
    <w:rsid w:val="008D23DA"/>
    <w:rsid w:val="008D4CA0"/>
    <w:rsid w:val="008D5BEC"/>
    <w:rsid w:val="008D7F74"/>
    <w:rsid w:val="008E0CE9"/>
    <w:rsid w:val="008E14A5"/>
    <w:rsid w:val="008E3069"/>
    <w:rsid w:val="008E644C"/>
    <w:rsid w:val="008E66FD"/>
    <w:rsid w:val="008F28A1"/>
    <w:rsid w:val="008F3B16"/>
    <w:rsid w:val="008F7192"/>
    <w:rsid w:val="009033E7"/>
    <w:rsid w:val="00910521"/>
    <w:rsid w:val="009156B1"/>
    <w:rsid w:val="00915774"/>
    <w:rsid w:val="00917771"/>
    <w:rsid w:val="00923312"/>
    <w:rsid w:val="0092346F"/>
    <w:rsid w:val="00925868"/>
    <w:rsid w:val="00925924"/>
    <w:rsid w:val="00927842"/>
    <w:rsid w:val="00930602"/>
    <w:rsid w:val="009332C5"/>
    <w:rsid w:val="00940589"/>
    <w:rsid w:val="00944BAD"/>
    <w:rsid w:val="009450E6"/>
    <w:rsid w:val="009470A5"/>
    <w:rsid w:val="0095180E"/>
    <w:rsid w:val="00955745"/>
    <w:rsid w:val="0095606E"/>
    <w:rsid w:val="00956725"/>
    <w:rsid w:val="00957295"/>
    <w:rsid w:val="00957E3E"/>
    <w:rsid w:val="009700F6"/>
    <w:rsid w:val="00970E5F"/>
    <w:rsid w:val="0098378C"/>
    <w:rsid w:val="00983AC8"/>
    <w:rsid w:val="00985466"/>
    <w:rsid w:val="00985761"/>
    <w:rsid w:val="00992CBA"/>
    <w:rsid w:val="00996187"/>
    <w:rsid w:val="00996225"/>
    <w:rsid w:val="009962F7"/>
    <w:rsid w:val="00996EF6"/>
    <w:rsid w:val="009972A5"/>
    <w:rsid w:val="009A16F5"/>
    <w:rsid w:val="009A3A06"/>
    <w:rsid w:val="009B1583"/>
    <w:rsid w:val="009B3419"/>
    <w:rsid w:val="009B5ADE"/>
    <w:rsid w:val="009B79A3"/>
    <w:rsid w:val="009C143C"/>
    <w:rsid w:val="009C5BBE"/>
    <w:rsid w:val="009D15B4"/>
    <w:rsid w:val="009D3A0E"/>
    <w:rsid w:val="009D4BC7"/>
    <w:rsid w:val="009D6520"/>
    <w:rsid w:val="009D6899"/>
    <w:rsid w:val="009D7D34"/>
    <w:rsid w:val="009E01B7"/>
    <w:rsid w:val="009E03D7"/>
    <w:rsid w:val="009F056B"/>
    <w:rsid w:val="009F1885"/>
    <w:rsid w:val="009F2440"/>
    <w:rsid w:val="009F275A"/>
    <w:rsid w:val="009F3421"/>
    <w:rsid w:val="00A00C3D"/>
    <w:rsid w:val="00A01B6A"/>
    <w:rsid w:val="00A04BEA"/>
    <w:rsid w:val="00A04C9E"/>
    <w:rsid w:val="00A10561"/>
    <w:rsid w:val="00A111DF"/>
    <w:rsid w:val="00A21FA5"/>
    <w:rsid w:val="00A22DFF"/>
    <w:rsid w:val="00A235C3"/>
    <w:rsid w:val="00A23B7C"/>
    <w:rsid w:val="00A23FF6"/>
    <w:rsid w:val="00A24C6F"/>
    <w:rsid w:val="00A26907"/>
    <w:rsid w:val="00A2735A"/>
    <w:rsid w:val="00A44305"/>
    <w:rsid w:val="00A45EA0"/>
    <w:rsid w:val="00A50B7A"/>
    <w:rsid w:val="00A54C1C"/>
    <w:rsid w:val="00A563DB"/>
    <w:rsid w:val="00A61DC0"/>
    <w:rsid w:val="00A63BA3"/>
    <w:rsid w:val="00A642FB"/>
    <w:rsid w:val="00A678E4"/>
    <w:rsid w:val="00A67C10"/>
    <w:rsid w:val="00A71300"/>
    <w:rsid w:val="00A730F3"/>
    <w:rsid w:val="00A741B0"/>
    <w:rsid w:val="00A75CC4"/>
    <w:rsid w:val="00A80333"/>
    <w:rsid w:val="00A831B0"/>
    <w:rsid w:val="00A834DE"/>
    <w:rsid w:val="00A87D17"/>
    <w:rsid w:val="00A93E73"/>
    <w:rsid w:val="00A95DB3"/>
    <w:rsid w:val="00A9760B"/>
    <w:rsid w:val="00AA599C"/>
    <w:rsid w:val="00AA5FD2"/>
    <w:rsid w:val="00AA6542"/>
    <w:rsid w:val="00AA6684"/>
    <w:rsid w:val="00AA739C"/>
    <w:rsid w:val="00AB37E9"/>
    <w:rsid w:val="00AB3B31"/>
    <w:rsid w:val="00AB3FB0"/>
    <w:rsid w:val="00AC1D61"/>
    <w:rsid w:val="00AC60A7"/>
    <w:rsid w:val="00AC7A42"/>
    <w:rsid w:val="00AD1801"/>
    <w:rsid w:val="00AD19FD"/>
    <w:rsid w:val="00AD2746"/>
    <w:rsid w:val="00AD46F0"/>
    <w:rsid w:val="00AD7C91"/>
    <w:rsid w:val="00AE65E1"/>
    <w:rsid w:val="00AF16C3"/>
    <w:rsid w:val="00AF1C97"/>
    <w:rsid w:val="00AF3073"/>
    <w:rsid w:val="00AF5B90"/>
    <w:rsid w:val="00B038B8"/>
    <w:rsid w:val="00B039DE"/>
    <w:rsid w:val="00B03A37"/>
    <w:rsid w:val="00B03A9B"/>
    <w:rsid w:val="00B04D48"/>
    <w:rsid w:val="00B07FF3"/>
    <w:rsid w:val="00B15081"/>
    <w:rsid w:val="00B20D4C"/>
    <w:rsid w:val="00B21688"/>
    <w:rsid w:val="00B229A9"/>
    <w:rsid w:val="00B30F7B"/>
    <w:rsid w:val="00B35EA7"/>
    <w:rsid w:val="00B42B3D"/>
    <w:rsid w:val="00B432C6"/>
    <w:rsid w:val="00B45F05"/>
    <w:rsid w:val="00B47334"/>
    <w:rsid w:val="00B52FFB"/>
    <w:rsid w:val="00B60F6B"/>
    <w:rsid w:val="00B647C0"/>
    <w:rsid w:val="00B66386"/>
    <w:rsid w:val="00B6676F"/>
    <w:rsid w:val="00B6702D"/>
    <w:rsid w:val="00B7056E"/>
    <w:rsid w:val="00B70E06"/>
    <w:rsid w:val="00B71204"/>
    <w:rsid w:val="00B7651B"/>
    <w:rsid w:val="00B77F16"/>
    <w:rsid w:val="00B81CBF"/>
    <w:rsid w:val="00B81D9F"/>
    <w:rsid w:val="00B9104C"/>
    <w:rsid w:val="00B9527B"/>
    <w:rsid w:val="00B95DAE"/>
    <w:rsid w:val="00BA0227"/>
    <w:rsid w:val="00BA08FC"/>
    <w:rsid w:val="00BA3E57"/>
    <w:rsid w:val="00BA3ED7"/>
    <w:rsid w:val="00BA6F8E"/>
    <w:rsid w:val="00BB0FFF"/>
    <w:rsid w:val="00BB7E83"/>
    <w:rsid w:val="00BC0014"/>
    <w:rsid w:val="00BC59A2"/>
    <w:rsid w:val="00BC6759"/>
    <w:rsid w:val="00BC7170"/>
    <w:rsid w:val="00BC73A4"/>
    <w:rsid w:val="00BC7655"/>
    <w:rsid w:val="00BD1744"/>
    <w:rsid w:val="00BD3495"/>
    <w:rsid w:val="00BD3C47"/>
    <w:rsid w:val="00BD7C75"/>
    <w:rsid w:val="00BE0B39"/>
    <w:rsid w:val="00BE2128"/>
    <w:rsid w:val="00BE3D65"/>
    <w:rsid w:val="00BF1202"/>
    <w:rsid w:val="00BF257E"/>
    <w:rsid w:val="00BF51CA"/>
    <w:rsid w:val="00BF5BFE"/>
    <w:rsid w:val="00C037E4"/>
    <w:rsid w:val="00C04D31"/>
    <w:rsid w:val="00C04E87"/>
    <w:rsid w:val="00C05DC7"/>
    <w:rsid w:val="00C07A2C"/>
    <w:rsid w:val="00C13504"/>
    <w:rsid w:val="00C135CF"/>
    <w:rsid w:val="00C14819"/>
    <w:rsid w:val="00C2090C"/>
    <w:rsid w:val="00C20FF6"/>
    <w:rsid w:val="00C22AA2"/>
    <w:rsid w:val="00C2411A"/>
    <w:rsid w:val="00C351D3"/>
    <w:rsid w:val="00C35533"/>
    <w:rsid w:val="00C37DCD"/>
    <w:rsid w:val="00C41680"/>
    <w:rsid w:val="00C43EFE"/>
    <w:rsid w:val="00C44265"/>
    <w:rsid w:val="00C44627"/>
    <w:rsid w:val="00C446E9"/>
    <w:rsid w:val="00C510F2"/>
    <w:rsid w:val="00C525F5"/>
    <w:rsid w:val="00C6381A"/>
    <w:rsid w:val="00C63D90"/>
    <w:rsid w:val="00C72960"/>
    <w:rsid w:val="00C7456C"/>
    <w:rsid w:val="00C75828"/>
    <w:rsid w:val="00C83257"/>
    <w:rsid w:val="00C8628F"/>
    <w:rsid w:val="00C8734F"/>
    <w:rsid w:val="00C911F4"/>
    <w:rsid w:val="00C91933"/>
    <w:rsid w:val="00C93297"/>
    <w:rsid w:val="00C9410E"/>
    <w:rsid w:val="00C9568B"/>
    <w:rsid w:val="00C96133"/>
    <w:rsid w:val="00C96C0F"/>
    <w:rsid w:val="00C97A1B"/>
    <w:rsid w:val="00CA2E83"/>
    <w:rsid w:val="00CA77DB"/>
    <w:rsid w:val="00CB0BE4"/>
    <w:rsid w:val="00CC197B"/>
    <w:rsid w:val="00CC1ADB"/>
    <w:rsid w:val="00CC5ACE"/>
    <w:rsid w:val="00CD5525"/>
    <w:rsid w:val="00CD6BDE"/>
    <w:rsid w:val="00CE0EB8"/>
    <w:rsid w:val="00CE27B4"/>
    <w:rsid w:val="00CE2C35"/>
    <w:rsid w:val="00CE730B"/>
    <w:rsid w:val="00CE7A49"/>
    <w:rsid w:val="00CF3A5E"/>
    <w:rsid w:val="00CF3DD7"/>
    <w:rsid w:val="00CF4348"/>
    <w:rsid w:val="00CF727A"/>
    <w:rsid w:val="00D03F5F"/>
    <w:rsid w:val="00D06B31"/>
    <w:rsid w:val="00D06DF0"/>
    <w:rsid w:val="00D07225"/>
    <w:rsid w:val="00D079A2"/>
    <w:rsid w:val="00D12EE0"/>
    <w:rsid w:val="00D13EF1"/>
    <w:rsid w:val="00D24B1F"/>
    <w:rsid w:val="00D264AE"/>
    <w:rsid w:val="00D27AEF"/>
    <w:rsid w:val="00D303FC"/>
    <w:rsid w:val="00D32A53"/>
    <w:rsid w:val="00D34C97"/>
    <w:rsid w:val="00D355A7"/>
    <w:rsid w:val="00D35C11"/>
    <w:rsid w:val="00D52639"/>
    <w:rsid w:val="00D529F1"/>
    <w:rsid w:val="00D54A3E"/>
    <w:rsid w:val="00D603C2"/>
    <w:rsid w:val="00D66C5F"/>
    <w:rsid w:val="00D71C71"/>
    <w:rsid w:val="00D745DE"/>
    <w:rsid w:val="00D76E46"/>
    <w:rsid w:val="00D77482"/>
    <w:rsid w:val="00D84194"/>
    <w:rsid w:val="00D873AC"/>
    <w:rsid w:val="00D911D0"/>
    <w:rsid w:val="00D91AA0"/>
    <w:rsid w:val="00D922D8"/>
    <w:rsid w:val="00D92E93"/>
    <w:rsid w:val="00D94C09"/>
    <w:rsid w:val="00DA18FA"/>
    <w:rsid w:val="00DB61DB"/>
    <w:rsid w:val="00DC399D"/>
    <w:rsid w:val="00DC55C3"/>
    <w:rsid w:val="00DD01C8"/>
    <w:rsid w:val="00DD6E03"/>
    <w:rsid w:val="00DE2AB5"/>
    <w:rsid w:val="00DE3C4D"/>
    <w:rsid w:val="00DE4873"/>
    <w:rsid w:val="00DF2725"/>
    <w:rsid w:val="00DF47FA"/>
    <w:rsid w:val="00DF502A"/>
    <w:rsid w:val="00DF5CF7"/>
    <w:rsid w:val="00DF6C46"/>
    <w:rsid w:val="00E0031D"/>
    <w:rsid w:val="00E02205"/>
    <w:rsid w:val="00E03DF5"/>
    <w:rsid w:val="00E1189C"/>
    <w:rsid w:val="00E13419"/>
    <w:rsid w:val="00E13C27"/>
    <w:rsid w:val="00E147FC"/>
    <w:rsid w:val="00E14D9C"/>
    <w:rsid w:val="00E27CD9"/>
    <w:rsid w:val="00E35732"/>
    <w:rsid w:val="00E40322"/>
    <w:rsid w:val="00E454D6"/>
    <w:rsid w:val="00E46EDE"/>
    <w:rsid w:val="00E47273"/>
    <w:rsid w:val="00E47423"/>
    <w:rsid w:val="00E51128"/>
    <w:rsid w:val="00E5387F"/>
    <w:rsid w:val="00E53E13"/>
    <w:rsid w:val="00E5575A"/>
    <w:rsid w:val="00E57BF6"/>
    <w:rsid w:val="00E60615"/>
    <w:rsid w:val="00E607BA"/>
    <w:rsid w:val="00E61DE1"/>
    <w:rsid w:val="00E84836"/>
    <w:rsid w:val="00E863AA"/>
    <w:rsid w:val="00EA6DBC"/>
    <w:rsid w:val="00EA7E18"/>
    <w:rsid w:val="00EB79AA"/>
    <w:rsid w:val="00EC1426"/>
    <w:rsid w:val="00EC5222"/>
    <w:rsid w:val="00EE0437"/>
    <w:rsid w:val="00EE282D"/>
    <w:rsid w:val="00EE2DF2"/>
    <w:rsid w:val="00EF233B"/>
    <w:rsid w:val="00EF6873"/>
    <w:rsid w:val="00EF7167"/>
    <w:rsid w:val="00EF7420"/>
    <w:rsid w:val="00F00FB7"/>
    <w:rsid w:val="00F0615F"/>
    <w:rsid w:val="00F068A1"/>
    <w:rsid w:val="00F07740"/>
    <w:rsid w:val="00F123A1"/>
    <w:rsid w:val="00F20088"/>
    <w:rsid w:val="00F209B7"/>
    <w:rsid w:val="00F22F16"/>
    <w:rsid w:val="00F257E3"/>
    <w:rsid w:val="00F26AD3"/>
    <w:rsid w:val="00F300E6"/>
    <w:rsid w:val="00F30A5D"/>
    <w:rsid w:val="00F37FE1"/>
    <w:rsid w:val="00F432A0"/>
    <w:rsid w:val="00F5213D"/>
    <w:rsid w:val="00F55772"/>
    <w:rsid w:val="00F56F05"/>
    <w:rsid w:val="00F57587"/>
    <w:rsid w:val="00F6544C"/>
    <w:rsid w:val="00F71356"/>
    <w:rsid w:val="00F7405F"/>
    <w:rsid w:val="00F74EE8"/>
    <w:rsid w:val="00F82D94"/>
    <w:rsid w:val="00F855AA"/>
    <w:rsid w:val="00F861D1"/>
    <w:rsid w:val="00F93C29"/>
    <w:rsid w:val="00F94447"/>
    <w:rsid w:val="00FA3DA1"/>
    <w:rsid w:val="00FA508F"/>
    <w:rsid w:val="00FB01B4"/>
    <w:rsid w:val="00FB23C9"/>
    <w:rsid w:val="00FB2964"/>
    <w:rsid w:val="00FB2A92"/>
    <w:rsid w:val="00FB4B1C"/>
    <w:rsid w:val="00FB7E6A"/>
    <w:rsid w:val="00FC0C39"/>
    <w:rsid w:val="00FC2876"/>
    <w:rsid w:val="00FC74BD"/>
    <w:rsid w:val="00FD684A"/>
    <w:rsid w:val="00FD7912"/>
    <w:rsid w:val="00FE1563"/>
    <w:rsid w:val="00FE33A1"/>
    <w:rsid w:val="00FE45B7"/>
    <w:rsid w:val="00FE56D5"/>
    <w:rsid w:val="00FF2E92"/>
    <w:rsid w:val="00FF3342"/>
    <w:rsid w:val="00FF3989"/>
    <w:rsid w:val="00FF6888"/>
    <w:rsid w:val="00FF6EB2"/>
    <w:rsid w:val="00FF71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BE33B"/>
  <w15:docId w15:val="{5053AB5E-E168-4487-AA81-C7C76665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86D2C"/>
    <w:pPr>
      <w:widowControl w:val="0"/>
      <w:suppressAutoHyphens/>
      <w:ind w:left="720"/>
      <w:jc w:val="both"/>
    </w:pPr>
    <w:rPr>
      <w:rFonts w:ascii="Times" w:eastAsia="Times New Roman" w:hAnsi="Times" w:cs="Times"/>
      <w:color w:val="000000"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286D2C"/>
    <w:rPr>
      <w:rFonts w:ascii="Times" w:eastAsia="Times New Roman" w:hAnsi="Times" w:cs="Times"/>
      <w:color w:val="000000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3B1F4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61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187"/>
  </w:style>
  <w:style w:type="character" w:styleId="PageNumber">
    <w:name w:val="page number"/>
    <w:basedOn w:val="DefaultParagraphFont"/>
    <w:uiPriority w:val="99"/>
    <w:semiHidden/>
    <w:unhideWhenUsed/>
    <w:rsid w:val="00996187"/>
  </w:style>
  <w:style w:type="paragraph" w:styleId="Header">
    <w:name w:val="header"/>
    <w:basedOn w:val="Normal"/>
    <w:link w:val="HeaderChar"/>
    <w:uiPriority w:val="99"/>
    <w:unhideWhenUsed/>
    <w:rsid w:val="00E848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836"/>
  </w:style>
  <w:style w:type="character" w:styleId="Hyperlink">
    <w:name w:val="Hyperlink"/>
    <w:basedOn w:val="DefaultParagraphFont"/>
    <w:uiPriority w:val="99"/>
    <w:unhideWhenUsed/>
    <w:rsid w:val="0095729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37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7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74BB-E9B8-4EA2-8C25-A3616BB829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11</Pages>
  <Words>3872</Words>
  <Characters>26238</Characters>
  <Application>Microsoft Office Word</Application>
  <DocSecurity>0</DocSecurity>
  <Lines>218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30050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Jobson</dc:creator>
  <cp:keywords/>
  <dc:description/>
  <cp:lastModifiedBy>Ryan Jobson</cp:lastModifiedBy>
  <cp:revision>139</cp:revision>
  <cp:lastPrinted>2024-02-22T15:53:00Z</cp:lastPrinted>
  <dcterms:created xsi:type="dcterms:W3CDTF">2024-07-24T17:47:00Z</dcterms:created>
  <dcterms:modified xsi:type="dcterms:W3CDTF">2025-10-17T15:37:00Z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3757a9c99404d3db15c454899dccae572321e1fc38be537b29e0192b6efdf81c</vt:lpwstr>
  </property>
</Properties>
</file>